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93F21" w14:textId="21F9EE87" w:rsidR="00D70AE0" w:rsidRDefault="00D70AE0" w:rsidP="005C0356">
      <w:pPr>
        <w:ind w:right="180"/>
      </w:pPr>
      <w:proofErr w:type="gramStart"/>
      <w:r>
        <w:rPr>
          <w:b/>
        </w:rPr>
        <w:t>s</w:t>
      </w:r>
      <w:r w:rsidRPr="00CF4621">
        <w:rPr>
          <w:b/>
        </w:rPr>
        <w:t>ymbol</w:t>
      </w:r>
      <w:proofErr w:type="gramEnd"/>
      <w:r>
        <w:t xml:space="preserve"> </w:t>
      </w:r>
      <w:r w:rsidRPr="000B7BE5">
        <w:rPr>
          <w:i/>
        </w:rPr>
        <w:t>(n.)</w:t>
      </w:r>
      <w:r>
        <w:t xml:space="preserve"> an action or an object that stands for an idea or means something other </w:t>
      </w:r>
      <w:r w:rsidR="00C5384B">
        <w:t>than</w:t>
      </w:r>
      <w:r>
        <w:t xml:space="preserve"> literal meaning. </w:t>
      </w:r>
    </w:p>
    <w:p w14:paraId="02677BA8" w14:textId="77777777" w:rsidR="00D70AE0" w:rsidRDefault="00D70AE0" w:rsidP="005C0356">
      <w:pPr>
        <w:ind w:right="180"/>
      </w:pPr>
      <w:r>
        <w:t>A symbol helps to reveal meaning in a story. There may be several layers of meaning to any given symbol.</w:t>
      </w:r>
    </w:p>
    <w:p w14:paraId="56FF8504" w14:textId="303B566B" w:rsidR="00D70AE0" w:rsidRDefault="00D70AE0" w:rsidP="005C0356">
      <w:pPr>
        <w:ind w:right="180"/>
      </w:pPr>
      <w:r>
        <w:t xml:space="preserve">To help you think about the symbols in </w:t>
      </w:r>
      <w:r w:rsidRPr="000B7BE5">
        <w:rPr>
          <w:i/>
        </w:rPr>
        <w:t>Lord of the Flies</w:t>
      </w:r>
      <w:r>
        <w:t xml:space="preserve">, do the following for each symbol </w:t>
      </w:r>
      <w:r>
        <w:br/>
        <w:t>listed below:</w:t>
      </w:r>
    </w:p>
    <w:p w14:paraId="239ED202" w14:textId="77777777" w:rsidR="00D70AE0" w:rsidRPr="002725B8" w:rsidRDefault="00D70AE0" w:rsidP="005C0356">
      <w:pPr>
        <w:pStyle w:val="ListParagraph"/>
        <w:numPr>
          <w:ilvl w:val="0"/>
          <w:numId w:val="5"/>
        </w:numPr>
        <w:ind w:left="540" w:right="180"/>
      </w:pPr>
      <w:r w:rsidRPr="002725B8">
        <w:t>Describe the symbol’s meaning in a few words.</w:t>
      </w:r>
    </w:p>
    <w:p w14:paraId="1EEB6242" w14:textId="77777777" w:rsidR="00D70AE0" w:rsidRPr="002725B8" w:rsidRDefault="00D70AE0" w:rsidP="005C0356">
      <w:pPr>
        <w:pStyle w:val="ListParagraph"/>
        <w:numPr>
          <w:ilvl w:val="0"/>
          <w:numId w:val="5"/>
        </w:numPr>
        <w:ind w:left="540" w:right="180"/>
      </w:pPr>
      <w:r w:rsidRPr="002725B8">
        <w:t>Provide one passage from the text, including the page number(s</w:t>
      </w:r>
      <w:proofErr w:type="gramStart"/>
      <w:r w:rsidRPr="002725B8">
        <w:t>), that</w:t>
      </w:r>
      <w:proofErr w:type="gramEnd"/>
      <w:r w:rsidRPr="002725B8">
        <w:t xml:space="preserve"> helps show the symbol’s meaning.</w:t>
      </w:r>
    </w:p>
    <w:p w14:paraId="677D755A" w14:textId="507B9621" w:rsidR="000778AB" w:rsidRPr="00F716F3" w:rsidRDefault="00D70AE0" w:rsidP="005C0356">
      <w:pPr>
        <w:pStyle w:val="ListParagraph"/>
        <w:numPr>
          <w:ilvl w:val="0"/>
          <w:numId w:val="5"/>
        </w:numPr>
        <w:ind w:left="540" w:right="180"/>
      </w:pPr>
      <w:r w:rsidRPr="002725B8">
        <w:t>Write</w:t>
      </w:r>
      <w:r>
        <w:t xml:space="preserve"> a few sentences explaining what the passage reveals about the symbol.</w:t>
      </w:r>
    </w:p>
    <w:p w14:paraId="0B944F33" w14:textId="577E8057" w:rsidR="000778AB" w:rsidRPr="00BC372F" w:rsidRDefault="00BC372F" w:rsidP="005C0356">
      <w:pPr>
        <w:ind w:right="180"/>
        <w:rPr>
          <w:b/>
          <w:bCs/>
        </w:rPr>
      </w:pPr>
      <w:r w:rsidRPr="007619F8">
        <w:rPr>
          <w:b/>
          <w:bCs/>
        </w:rPr>
        <w:t>1. The conch</w:t>
      </w:r>
    </w:p>
    <w:p w14:paraId="53AF0CF3" w14:textId="2A13AB0F" w:rsidR="000778AB" w:rsidRDefault="00BC372F" w:rsidP="005C0356">
      <w:pPr>
        <w:ind w:right="180"/>
      </w:pPr>
      <w:r>
        <w:t xml:space="preserve">Meaning: </w:t>
      </w:r>
      <w:r w:rsidR="000778AB" w:rsidRPr="00F716F3">
        <w:t xml:space="preserve"> </w:t>
      </w:r>
    </w:p>
    <w:p w14:paraId="395E2906" w14:textId="77777777" w:rsidR="00BC372F" w:rsidRDefault="00BC372F" w:rsidP="005C0356">
      <w:pPr>
        <w:pStyle w:val="SampleAnswer"/>
        <w:spacing w:after="360"/>
        <w:ind w:right="180"/>
      </w:pPr>
      <w:proofErr w:type="gramStart"/>
      <w:r w:rsidRPr="007A34E6">
        <w:t>the</w:t>
      </w:r>
      <w:proofErr w:type="gramEnd"/>
      <w:r w:rsidRPr="007A34E6">
        <w:t xml:space="preserve"> order </w:t>
      </w:r>
      <w:r w:rsidRPr="00BC372F">
        <w:t>created</w:t>
      </w:r>
      <w:r w:rsidRPr="007A34E6">
        <w:t xml:space="preserve"> by civilization’s rules</w:t>
      </w:r>
    </w:p>
    <w:p w14:paraId="3349AED1" w14:textId="7C56C26F" w:rsidR="000778AB" w:rsidRDefault="00BC372F" w:rsidP="005C0356">
      <w:pPr>
        <w:spacing w:after="160"/>
        <w:ind w:right="180"/>
      </w:pPr>
      <w:r>
        <w:t>Supporting passage with page number(s):</w:t>
      </w:r>
      <w:r w:rsidR="000778AB" w:rsidRPr="00F716F3">
        <w:t xml:space="preserve"> </w:t>
      </w:r>
    </w:p>
    <w:p w14:paraId="732E675D" w14:textId="42B70F70" w:rsidR="00D54F6B" w:rsidRDefault="00BC372F" w:rsidP="000E2CCD">
      <w:pPr>
        <w:pStyle w:val="SampleAnswer"/>
        <w:spacing w:after="120"/>
        <w:ind w:right="180"/>
      </w:pPr>
      <w:r w:rsidRPr="007A34E6">
        <w:t>“And another thing. We can’t have everybody talking at once. We’ll have ‘Hands up’ like at school.”</w:t>
      </w:r>
      <w:r w:rsidR="000E2CCD">
        <w:br/>
      </w:r>
      <w:r w:rsidRPr="007A34E6">
        <w:t>He held the conch before his face and glanced round the mouth.</w:t>
      </w:r>
      <w:r w:rsidR="000E2CCD">
        <w:br/>
      </w:r>
      <w:r w:rsidRPr="007A34E6">
        <w:t>“Then I’ll give him the conch.”</w:t>
      </w:r>
      <w:r w:rsidR="000E2CCD">
        <w:br/>
      </w:r>
      <w:r w:rsidRPr="007A34E6">
        <w:t>“Conch?”</w:t>
      </w:r>
      <w:r w:rsidR="000E2CCD">
        <w:br/>
      </w:r>
      <w:r w:rsidRPr="007A34E6">
        <w:t>“That’s what this shell’s called. I’ll give the conch to the next person to speak. He can hold it when he’s speaking.” (p. 33)</w:t>
      </w:r>
    </w:p>
    <w:p w14:paraId="749821B3" w14:textId="2A1554BB" w:rsidR="000778AB" w:rsidRPr="00F716F3" w:rsidRDefault="000778AB" w:rsidP="000E2CCD">
      <w:pPr>
        <w:pStyle w:val="SampleAnswer"/>
        <w:spacing w:after="120"/>
        <w:ind w:right="180"/>
      </w:pPr>
      <w:r w:rsidRPr="00F716F3">
        <w:t xml:space="preserve">Key details: </w:t>
      </w:r>
      <w:r w:rsidR="000E2CCD">
        <w:br/>
      </w:r>
      <w:r w:rsidRPr="00D13C0B">
        <w:t xml:space="preserve">Simon moved his swollen </w:t>
      </w:r>
      <w:proofErr w:type="gramStart"/>
      <w:r w:rsidRPr="00D13C0B">
        <w:t>tongue.</w:t>
      </w:r>
      <w:proofErr w:type="gramEnd"/>
      <w:r w:rsidRPr="00D13C0B">
        <w:t> . . </w:t>
      </w:r>
      <w:r w:rsidRPr="00D13C0B">
        <w:br/>
        <w:t>Simon’s body was arched and stiff. . . </w:t>
      </w:r>
      <w:r w:rsidRPr="00D13C0B">
        <w:br/>
        <w:t>He fell down and lost consciousness. (</w:t>
      </w:r>
      <w:proofErr w:type="gramStart"/>
      <w:r w:rsidRPr="00D13C0B">
        <w:t>p</w:t>
      </w:r>
      <w:r w:rsidR="00D54F6B">
        <w:t>p</w:t>
      </w:r>
      <w:proofErr w:type="gramEnd"/>
      <w:r w:rsidR="00D54F6B">
        <w:t>. 143–144)</w:t>
      </w:r>
      <w:r w:rsidR="00D54F6B">
        <w:br/>
      </w:r>
      <w:r w:rsidRPr="00F716F3">
        <w:t>“Fancy thinking the Beast was something you could hunt and kill!” said the head. (p. 143)</w:t>
      </w:r>
      <w:r w:rsidR="000E2CCD">
        <w:br/>
      </w:r>
      <w:r w:rsidRPr="00F716F3">
        <w:t>“You knew, didn’t you? I’m part of you? Close, close, close! I’m the reason it’s no go? Why things are the way they are?” (p. 143)</w:t>
      </w:r>
    </w:p>
    <w:p w14:paraId="0B51D0AF" w14:textId="5D837540" w:rsidR="000778AB" w:rsidRDefault="00227FDF" w:rsidP="005C0356">
      <w:pPr>
        <w:ind w:right="180"/>
      </w:pPr>
      <w:r>
        <w:br/>
      </w:r>
      <w:bookmarkStart w:id="0" w:name="_GoBack"/>
      <w:bookmarkEnd w:id="0"/>
      <w:r w:rsidR="00E24213" w:rsidRPr="007A34E6">
        <w:t xml:space="preserve">Explanation: </w:t>
      </w:r>
    </w:p>
    <w:p w14:paraId="6AD05A85" w14:textId="3F455AAD" w:rsidR="005C03B9" w:rsidRDefault="00E24213" w:rsidP="005C0356">
      <w:pPr>
        <w:pStyle w:val="SampleAnswer"/>
        <w:spacing w:after="360"/>
        <w:ind w:right="180"/>
      </w:pPr>
      <w:r w:rsidRPr="007A34E6">
        <w:t>The conch is being used to keep the assemblies orderly. The boys are mimicking what they learned back in civilization—at school—about keeping order.</w:t>
      </w:r>
    </w:p>
    <w:p w14:paraId="4662C30C" w14:textId="77777777" w:rsidR="00C07126" w:rsidRDefault="00C07126">
      <w:pPr>
        <w:spacing w:after="120" w:line="276" w:lineRule="auto"/>
        <w:ind w:left="0" w:right="0"/>
        <w:rPr>
          <w:b/>
          <w:bCs/>
        </w:rPr>
      </w:pPr>
      <w:r>
        <w:rPr>
          <w:b/>
          <w:bCs/>
        </w:rPr>
        <w:br w:type="page"/>
      </w:r>
    </w:p>
    <w:p w14:paraId="6743D28F" w14:textId="61B4676E" w:rsidR="008D5109" w:rsidRPr="007619F8" w:rsidRDefault="00E55BB8" w:rsidP="008D5109">
      <w:pPr>
        <w:rPr>
          <w:b/>
          <w:bCs/>
        </w:rPr>
      </w:pPr>
      <w:r w:rsidRPr="007619F8">
        <w:rPr>
          <w:b/>
          <w:bCs/>
        </w:rPr>
        <w:lastRenderedPageBreak/>
        <w:t>2. Piggy’s</w:t>
      </w:r>
      <w:r w:rsidR="008D5109">
        <w:rPr>
          <w:b/>
          <w:bCs/>
        </w:rPr>
        <w:t xml:space="preserve"> glasses</w:t>
      </w:r>
    </w:p>
    <w:p w14:paraId="077B1773" w14:textId="6E2B6640" w:rsidR="00E55BB8" w:rsidRDefault="00E55BB8" w:rsidP="008D5109">
      <w:pPr>
        <w:ind w:left="-187" w:right="-86"/>
      </w:pPr>
      <w:r>
        <w:t>Meaning:</w:t>
      </w:r>
    </w:p>
    <w:p w14:paraId="11FEA60E" w14:textId="77777777" w:rsidR="00513D29" w:rsidRPr="008A7DFC" w:rsidRDefault="00513D29" w:rsidP="001463BB"/>
    <w:p w14:paraId="183F3D98" w14:textId="77777777" w:rsidR="00E55BB8" w:rsidRDefault="00E55BB8" w:rsidP="008D5109">
      <w:pPr>
        <w:ind w:left="-187" w:right="-86"/>
      </w:pPr>
      <w:r w:rsidRPr="00AC0AD3">
        <w:t xml:space="preserve">Supporting passage with page </w:t>
      </w:r>
      <w:r>
        <w:t>number(s)</w:t>
      </w:r>
      <w:r w:rsidRPr="00AC0AD3">
        <w:t>:</w:t>
      </w:r>
    </w:p>
    <w:p w14:paraId="785AEF62" w14:textId="77777777" w:rsidR="00E55BB8" w:rsidRDefault="00E55BB8" w:rsidP="001463BB"/>
    <w:p w14:paraId="539E849A" w14:textId="77777777" w:rsidR="00E55BB8" w:rsidRDefault="00E55BB8" w:rsidP="001463BB"/>
    <w:p w14:paraId="0351E77C" w14:textId="77777777" w:rsidR="00E55BB8" w:rsidRDefault="00E55BB8" w:rsidP="001463BB">
      <w:r>
        <w:t>Explanation:</w:t>
      </w:r>
    </w:p>
    <w:p w14:paraId="5FDBDB8B" w14:textId="477C8A67" w:rsidR="00F9016C" w:rsidRPr="00F716F3" w:rsidRDefault="000250BC" w:rsidP="001463BB">
      <w:r>
        <w:br/>
      </w:r>
    </w:p>
    <w:p w14:paraId="31FB7683" w14:textId="0BE27E5B" w:rsidR="00E55BB8" w:rsidRPr="007619F8" w:rsidRDefault="00BA4CF9" w:rsidP="001463BB">
      <w:pPr>
        <w:rPr>
          <w:b/>
          <w:bCs/>
        </w:rPr>
      </w:pPr>
      <w:r>
        <w:rPr>
          <w:b/>
          <w:bCs/>
        </w:rPr>
        <w:t>3</w:t>
      </w:r>
      <w:r w:rsidR="00E55BB8" w:rsidRPr="007619F8">
        <w:rPr>
          <w:b/>
          <w:bCs/>
        </w:rPr>
        <w:t>. Fire</w:t>
      </w:r>
    </w:p>
    <w:p w14:paraId="16FE4520" w14:textId="77777777" w:rsidR="00E55BB8" w:rsidRDefault="00E55BB8" w:rsidP="001463BB">
      <w:r>
        <w:t>Meaning:</w:t>
      </w:r>
    </w:p>
    <w:p w14:paraId="62E82234" w14:textId="77777777" w:rsidR="00513D29" w:rsidRDefault="00513D29" w:rsidP="001463BB"/>
    <w:p w14:paraId="5EE403CC" w14:textId="160BEF4D" w:rsidR="00E55BB8" w:rsidRDefault="00E55BB8" w:rsidP="001463BB">
      <w:r>
        <w:t>Supporting passage with page number(s):</w:t>
      </w:r>
    </w:p>
    <w:p w14:paraId="6681BA34" w14:textId="77777777" w:rsidR="00E55BB8" w:rsidRDefault="00E55BB8" w:rsidP="001463BB"/>
    <w:p w14:paraId="19D14725" w14:textId="77777777" w:rsidR="00E55BB8" w:rsidRDefault="00E55BB8" w:rsidP="001463BB"/>
    <w:p w14:paraId="0CA3104A" w14:textId="77777777" w:rsidR="00E55BB8" w:rsidRDefault="00E55BB8" w:rsidP="001463BB">
      <w:r>
        <w:t>Explanation:</w:t>
      </w:r>
    </w:p>
    <w:p w14:paraId="5A2BD8A3" w14:textId="1877D03E" w:rsidR="000250BC" w:rsidRDefault="000250BC" w:rsidP="000250BC">
      <w:pPr>
        <w:ind w:left="0"/>
      </w:pPr>
      <w:r>
        <w:br/>
      </w:r>
    </w:p>
    <w:p w14:paraId="266AF05A" w14:textId="77777777" w:rsidR="00BA4CF9" w:rsidRPr="007619F8" w:rsidRDefault="00BA4CF9" w:rsidP="001463BB">
      <w:pPr>
        <w:rPr>
          <w:b/>
          <w:bCs/>
        </w:rPr>
      </w:pPr>
      <w:r w:rsidRPr="007619F8">
        <w:rPr>
          <w:b/>
          <w:bCs/>
        </w:rPr>
        <w:t>4. The pig’s head</w:t>
      </w:r>
    </w:p>
    <w:p w14:paraId="6F937B98" w14:textId="77777777" w:rsidR="00BA4CF9" w:rsidRDefault="00BA4CF9" w:rsidP="001463BB">
      <w:r>
        <w:t>Meaning:</w:t>
      </w:r>
    </w:p>
    <w:p w14:paraId="040AEF68" w14:textId="77777777" w:rsidR="00BA4CF9" w:rsidRDefault="00BA4CF9" w:rsidP="001463BB"/>
    <w:p w14:paraId="328F26AC" w14:textId="77777777" w:rsidR="00BA4CF9" w:rsidRDefault="00BA4CF9" w:rsidP="001463BB">
      <w:r>
        <w:t>Supporting passage with page number(s):</w:t>
      </w:r>
    </w:p>
    <w:p w14:paraId="4DE1E513" w14:textId="77777777" w:rsidR="00BA4CF9" w:rsidRDefault="00BA4CF9" w:rsidP="001463BB"/>
    <w:p w14:paraId="6E1DDEF2" w14:textId="77777777" w:rsidR="00BA4CF9" w:rsidRPr="00B5573D" w:rsidRDefault="00BA4CF9" w:rsidP="001463BB"/>
    <w:p w14:paraId="0AFEC9FA" w14:textId="77777777" w:rsidR="00BA4CF9" w:rsidRDefault="00BA4CF9" w:rsidP="001463BB">
      <w:r>
        <w:t>Explanation:</w:t>
      </w:r>
    </w:p>
    <w:p w14:paraId="59A8D596" w14:textId="6B5476F6" w:rsidR="00513D29" w:rsidRDefault="00513D29" w:rsidP="000778AB">
      <w:pPr>
        <w:sectPr w:rsidR="00513D29" w:rsidSect="001678D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6C16B816" w14:textId="77777777" w:rsidR="00F54824" w:rsidRPr="007619F8" w:rsidRDefault="00F54824" w:rsidP="00F54824">
      <w:pPr>
        <w:rPr>
          <w:b/>
          <w:bCs/>
        </w:rPr>
      </w:pPr>
      <w:r w:rsidRPr="007619F8">
        <w:rPr>
          <w:b/>
          <w:bCs/>
        </w:rPr>
        <w:lastRenderedPageBreak/>
        <w:t>5. The masks the hunters wear</w:t>
      </w:r>
    </w:p>
    <w:p w14:paraId="3EA1235F" w14:textId="77777777" w:rsidR="00F54824" w:rsidRDefault="00F54824" w:rsidP="00F54824">
      <w:r>
        <w:t>Meaning:</w:t>
      </w:r>
    </w:p>
    <w:p w14:paraId="46D6C542" w14:textId="77777777" w:rsidR="00F54824" w:rsidRDefault="00F54824" w:rsidP="00F54824"/>
    <w:p w14:paraId="385A5556" w14:textId="77777777" w:rsidR="00F54824" w:rsidRDefault="00F54824" w:rsidP="00F54824">
      <w:r>
        <w:t>Supporting passage with page number(s):</w:t>
      </w:r>
    </w:p>
    <w:p w14:paraId="1DC9B876" w14:textId="77777777" w:rsidR="00F54824" w:rsidRDefault="00F54824" w:rsidP="00F54824"/>
    <w:p w14:paraId="5EB64F52" w14:textId="77777777" w:rsidR="00F54824" w:rsidRPr="00B5573D" w:rsidRDefault="00F54824" w:rsidP="00F54824"/>
    <w:p w14:paraId="130DEF6F" w14:textId="249E5741" w:rsidR="00F54824" w:rsidRDefault="00F54824" w:rsidP="00F54824">
      <w:r>
        <w:t>Explanation:</w:t>
      </w:r>
    </w:p>
    <w:p w14:paraId="71CAE324" w14:textId="0FD66DE2" w:rsidR="00F9016C" w:rsidRDefault="000250BC" w:rsidP="00F54824">
      <w:r>
        <w:br/>
      </w:r>
    </w:p>
    <w:p w14:paraId="3706B845" w14:textId="77777777" w:rsidR="00F54824" w:rsidRPr="007619F8" w:rsidRDefault="00F54824" w:rsidP="00F54824">
      <w:pPr>
        <w:rPr>
          <w:b/>
          <w:bCs/>
        </w:rPr>
      </w:pPr>
      <w:r w:rsidRPr="007619F8">
        <w:rPr>
          <w:b/>
          <w:bCs/>
        </w:rPr>
        <w:t>6. The white naval cruiser</w:t>
      </w:r>
    </w:p>
    <w:p w14:paraId="17D7F79A" w14:textId="77777777" w:rsidR="00F54824" w:rsidRDefault="00F54824" w:rsidP="00F54824">
      <w:r>
        <w:t>Meaning:</w:t>
      </w:r>
    </w:p>
    <w:p w14:paraId="53427BD4" w14:textId="77777777" w:rsidR="00F54824" w:rsidRDefault="00F54824" w:rsidP="00F54824"/>
    <w:p w14:paraId="3895464A" w14:textId="77777777" w:rsidR="00F54824" w:rsidRDefault="00F54824" w:rsidP="00F54824">
      <w:r>
        <w:t>Supporting passage with page number(s):</w:t>
      </w:r>
    </w:p>
    <w:p w14:paraId="51B6494B" w14:textId="77777777" w:rsidR="00F54824" w:rsidRDefault="00F54824" w:rsidP="00F54824"/>
    <w:p w14:paraId="592695DD" w14:textId="77777777" w:rsidR="00F54824" w:rsidRDefault="00F54824" w:rsidP="00F54824"/>
    <w:p w14:paraId="77F70338" w14:textId="77777777" w:rsidR="00F54824" w:rsidRDefault="00F54824" w:rsidP="00F54824">
      <w:r>
        <w:t>Explanation:</w:t>
      </w:r>
    </w:p>
    <w:p w14:paraId="46A14C61" w14:textId="23655EB9" w:rsidR="009567FC" w:rsidRPr="009567FC" w:rsidRDefault="000250BC" w:rsidP="00FA4269">
      <w:pPr>
        <w:rPr>
          <w:sz w:val="24"/>
          <w:szCs w:val="24"/>
        </w:rPr>
      </w:pPr>
      <w:r w:rsidRPr="006562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DBF3D" wp14:editId="0133012A">
                <wp:simplePos x="0" y="0"/>
                <wp:positionH relativeFrom="column">
                  <wp:posOffset>-203200</wp:posOffset>
                </wp:positionH>
                <wp:positionV relativeFrom="paragraph">
                  <wp:posOffset>1735455</wp:posOffset>
                </wp:positionV>
                <wp:extent cx="6172200" cy="1656715"/>
                <wp:effectExtent l="0" t="0" r="12700" b="698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65671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88A32C3" id="Rounded Rectangle 19" o:spid="_x0000_s1026" style="position:absolute;margin-left:-16pt;margin-top:136.65pt;width:486pt;height:130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6562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A148" wp14:editId="5BDE7B74">
                <wp:simplePos x="0" y="0"/>
                <wp:positionH relativeFrom="column">
                  <wp:posOffset>-50800</wp:posOffset>
                </wp:positionH>
                <wp:positionV relativeFrom="paragraph">
                  <wp:posOffset>1837055</wp:posOffset>
                </wp:positionV>
                <wp:extent cx="5778500" cy="15646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156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D976A" w14:textId="77777777" w:rsidR="003C4A1E" w:rsidRPr="007A34E6" w:rsidRDefault="003C4A1E" w:rsidP="003C4A1E">
                            <w:pPr>
                              <w:pStyle w:val="Standards"/>
                            </w:pPr>
                            <w:r w:rsidRPr="007A34E6">
      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      </w:r>
                          </w:p>
                          <w:p w14:paraId="61A6BE88" w14:textId="77777777" w:rsidR="003C4A1E" w:rsidRPr="007A34E6" w:rsidRDefault="003C4A1E" w:rsidP="003C4A1E">
                            <w:pPr>
                              <w:pStyle w:val="Standards"/>
                            </w:pPr>
                            <w:r w:rsidRPr="007A34E6">
                              <w:t xml:space="preserve">L.9-10.1 Demonstrate command of the conventions of </w:t>
                            </w:r>
                            <w:proofErr w:type="gramStart"/>
                            <w:r w:rsidRPr="007A34E6">
                              <w:t>standard</w:t>
                            </w:r>
                            <w:proofErr w:type="gramEnd"/>
                            <w:r w:rsidRPr="007A34E6">
                              <w:t xml:space="preserve"> English grammar and usage when writing or speaking.</w:t>
                            </w:r>
                          </w:p>
                          <w:p w14:paraId="54E85F84" w14:textId="77777777" w:rsidR="003C4A1E" w:rsidRPr="007A34E6" w:rsidRDefault="003C4A1E" w:rsidP="003C4A1E">
                            <w:pPr>
                              <w:pStyle w:val="Standards"/>
                            </w:pPr>
                            <w:r w:rsidRPr="007A34E6">
                              <w:t xml:space="preserve">L.9-10.2 Demonstrate command of the conventions of </w:t>
                            </w:r>
                            <w:proofErr w:type="gramStart"/>
                            <w:r w:rsidRPr="007A34E6">
                              <w:t>standard</w:t>
                            </w:r>
                            <w:proofErr w:type="gramEnd"/>
                            <w:r w:rsidRPr="007A34E6">
                              <w:t xml:space="preserve"> English capitalization, punctuation, and spelling when writing.</w:t>
                            </w:r>
                          </w:p>
                          <w:p w14:paraId="71A52B4F" w14:textId="77777777" w:rsidR="003C4A1E" w:rsidRPr="007A34E6" w:rsidRDefault="003C4A1E" w:rsidP="003C4A1E">
                            <w:pPr>
                              <w:pStyle w:val="Standards"/>
                            </w:pPr>
                            <w:r w:rsidRPr="007A34E6">
                              <w:t>L.9-10.6 Acquire and use accurately general academic and domain-specific words and phrases, sufficient for reading, writing, speaking, and listening at the college and career readiness level; demonstrate independence in gathering vocabulary knowledge when considering a word or phrase important to comprehension or expression.</w:t>
                            </w:r>
                          </w:p>
                          <w:p w14:paraId="62995E45" w14:textId="0FCB22AA" w:rsidR="006562CC" w:rsidRPr="002C22B0" w:rsidRDefault="006562CC" w:rsidP="003C4A1E">
                            <w:pPr>
                              <w:pStyle w:val="Standards"/>
                              <w:rPr>
                                <w:rFonts w:eastAsia="Raleway" w:cs="Ralewa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F47A14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pt;margin-top:144.65pt;width:455pt;height:1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" filled="f" stroked="f" strokeweight=".5pt">
                <v:textbox>
                  <w:txbxContent>
                    <w:p w14:paraId="7EFD976A" w14:textId="77777777" w:rsidR="003C4A1E" w:rsidRPr="007A34E6" w:rsidRDefault="003C4A1E" w:rsidP="003C4A1E">
                      <w:pPr>
                        <w:pStyle w:val="Standards"/>
                      </w:pPr>
                      <w:r w:rsidRPr="007A34E6">
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</w:r>
                    </w:p>
                    <w:p w14:paraId="61A6BE88" w14:textId="77777777" w:rsidR="003C4A1E" w:rsidRPr="007A34E6" w:rsidRDefault="003C4A1E" w:rsidP="003C4A1E">
                      <w:pPr>
                        <w:pStyle w:val="Standards"/>
                      </w:pPr>
                      <w:r w:rsidRPr="007A34E6">
                        <w:t>L.9-10.1 Demonstrate command of the conventions of standard English grammar and usage when writing or speaking.</w:t>
                      </w:r>
                    </w:p>
                    <w:p w14:paraId="54E85F84" w14:textId="77777777" w:rsidR="003C4A1E" w:rsidRPr="007A34E6" w:rsidRDefault="003C4A1E" w:rsidP="003C4A1E">
                      <w:pPr>
                        <w:pStyle w:val="Standards"/>
                      </w:pPr>
                      <w:r w:rsidRPr="007A34E6">
                        <w:t>L.9-10.2 Demonstrate command of the conventions of standard English capitalization, punctuation, and spelling when writing.</w:t>
                      </w:r>
                    </w:p>
                    <w:p w14:paraId="71A52B4F" w14:textId="77777777" w:rsidR="003C4A1E" w:rsidRPr="007A34E6" w:rsidRDefault="003C4A1E" w:rsidP="003C4A1E">
                      <w:pPr>
                        <w:pStyle w:val="Standards"/>
                      </w:pPr>
                      <w:r w:rsidRPr="007A34E6">
                        <w:t>L.9-10.6 Acquire and use accurately general academic and domain-specific words and phrases, sufficient for reading, writing, speaking, and listening at the college and career readiness level; demonstrate independence in gathering vocabulary knowledge when considering a word or phrase important to comprehension or expression.</w:t>
                      </w:r>
                    </w:p>
                    <w:p w14:paraId="62995E45" w14:textId="0FCB22AA" w:rsidR="006562CC" w:rsidRPr="002C22B0" w:rsidRDefault="006562CC" w:rsidP="003C4A1E">
                      <w:pPr>
                        <w:pStyle w:val="Standards"/>
                        <w:rPr>
                          <w:rFonts w:eastAsia="Raleway" w:cs="Ralewa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br/>
      </w:r>
    </w:p>
    <w:sectPr w:rsidR="009567FC" w:rsidRPr="009567FC" w:rsidSect="001678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BEAA8" w14:textId="77777777" w:rsidR="001F4B60" w:rsidRDefault="001F4B60" w:rsidP="000D72AE">
      <w:r>
        <w:separator/>
      </w:r>
    </w:p>
  </w:endnote>
  <w:endnote w:type="continuationSeparator" w:id="0">
    <w:p w14:paraId="618A21A2" w14:textId="77777777" w:rsidR="001F4B60" w:rsidRDefault="001F4B60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aleway SemiBold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5EDCFC68" w:rsidR="00874E75" w:rsidRDefault="007C76BF" w:rsidP="000D72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D5A3F3" wp14:editId="169C8886">
              <wp:simplePos x="0" y="0"/>
              <wp:positionH relativeFrom="column">
                <wp:posOffset>-241522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7AAEB" w14:textId="7552B03F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6562C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4E4D05D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3D5A3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19pt;margin-top:9.95pt;width:77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" filled="f" stroked="f" strokeweight=".5pt">
              <v:textbox>
                <w:txbxContent>
                  <w:p w14:paraId="2777AAEB" w14:textId="7552B03F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6562CC">
                      <w:rPr>
                        <w:color w:val="7F7F7F" w:themeColor="text1" w:themeTint="80"/>
                      </w:rPr>
                      <w:t>3</w:t>
                    </w:r>
                  </w:p>
                  <w:p w14:paraId="34E4D05D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0C76C1" w:rsidRPr="00AD3FF6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FCBA0A" wp14:editId="5ECC1CE3">
              <wp:simplePos x="0" y="0"/>
              <wp:positionH relativeFrom="column">
                <wp:posOffset>3910965</wp:posOffset>
              </wp:positionH>
              <wp:positionV relativeFrom="paragraph">
                <wp:posOffset>123190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B0433" w14:textId="77777777" w:rsidR="000C76C1" w:rsidRPr="00EC3911" w:rsidRDefault="000C76C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ED0519" w14:textId="77777777" w:rsidR="000C76C1" w:rsidRPr="00EC3911" w:rsidRDefault="000C76C1" w:rsidP="000C76C1">
                          <w:pPr>
                            <w:pStyle w:val="Footerleft"/>
                          </w:pPr>
                        </w:p>
                        <w:p w14:paraId="0AE9717E" w14:textId="77777777" w:rsidR="000C76C1" w:rsidRDefault="000C76C1" w:rsidP="000C76C1"/>
                        <w:p w14:paraId="38B3A758" w14:textId="77777777" w:rsidR="000C76C1" w:rsidRDefault="000C76C1" w:rsidP="000C76C1"/>
                        <w:p w14:paraId="5F27BA20" w14:textId="77777777" w:rsidR="000C76C1" w:rsidRDefault="000C76C1" w:rsidP="000C76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BFCBA0A" id="Text Box 11" o:spid="_x0000_s1028" type="#_x0000_t202" style="position:absolute;left:0;text-align:left;margin-left:307.95pt;margin-top:9.7pt;width:173.0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tOMA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" filled="f" stroked="f" strokeweight=".5pt">
              <v:textbox>
                <w:txbxContent>
                  <w:p w14:paraId="5B4B0433" w14:textId="77777777" w:rsidR="000C76C1" w:rsidRPr="00EC3911" w:rsidRDefault="000C76C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ED0519" w14:textId="77777777" w:rsidR="000C76C1" w:rsidRPr="00EC3911" w:rsidRDefault="000C76C1" w:rsidP="000C76C1">
                    <w:pPr>
                      <w:pStyle w:val="Footerleft"/>
                    </w:pPr>
                  </w:p>
                  <w:p w14:paraId="0AE9717E" w14:textId="77777777" w:rsidR="000C76C1" w:rsidRDefault="000C76C1" w:rsidP="000C76C1"/>
                  <w:p w14:paraId="38B3A758" w14:textId="77777777" w:rsidR="000C76C1" w:rsidRDefault="000C76C1" w:rsidP="000C76C1"/>
                  <w:p w14:paraId="5F27BA20" w14:textId="77777777" w:rsidR="000C76C1" w:rsidRDefault="000C76C1" w:rsidP="000C76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4072C8E7" w:rsidR="00733BAD" w:rsidRPr="00733BAD" w:rsidRDefault="000C76C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C91727" wp14:editId="4C3E03EC">
              <wp:simplePos x="0" y="0"/>
              <wp:positionH relativeFrom="column">
                <wp:posOffset>-223107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51638D" w14:textId="4402B414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 w:rsidR="006562C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064F86F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0C91727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left:0;text-align:left;margin-left:-17.55pt;margin-top:0;width:77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" filled="f" stroked="f" strokeweight=".5pt">
              <v:textbox>
                <w:txbxContent>
                  <w:p w14:paraId="3F51638D" w14:textId="4402B414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6562CC">
                      <w:rPr>
                        <w:color w:val="7F7F7F" w:themeColor="text1" w:themeTint="80"/>
                      </w:rPr>
                      <w:t>3</w:t>
                    </w:r>
                  </w:p>
                  <w:p w14:paraId="3064F86F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ADEB7C7" id="Text Box 3" o:spid="_x0000_s1030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C27B" w14:textId="77777777" w:rsidR="009C3A87" w:rsidRDefault="009C3A87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3010A" w14:textId="55689A6A" w:rsidR="00D305DB" w:rsidRPr="00733BAD" w:rsidRDefault="006562C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8F8C9C6" wp14:editId="5EFB5850">
              <wp:simplePos x="0" y="0"/>
              <wp:positionH relativeFrom="column">
                <wp:posOffset>-270097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483DC" w14:textId="7596CB0C" w:rsidR="006562CC" w:rsidRPr="00AE4643" w:rsidRDefault="006562CC" w:rsidP="006562CC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8133F1A" w14:textId="77777777" w:rsidR="006562CC" w:rsidRDefault="006562CC" w:rsidP="006562CC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8F8C9C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left:0;text-align:left;margin-left:-21.25pt;margin-top:0;width:77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yQLgIAAFk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" filled="f" stroked="f" strokeweight=".5pt">
              <v:textbox>
                <w:txbxContent>
                  <w:p w14:paraId="121483DC" w14:textId="7596CB0C" w:rsidR="006562CC" w:rsidRPr="00AE4643" w:rsidRDefault="006562CC" w:rsidP="006562CC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38133F1A" w14:textId="77777777" w:rsidR="006562CC" w:rsidRDefault="006562CC" w:rsidP="006562CC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305DB" w:rsidRPr="00AD3FF6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F8BD040" wp14:editId="01C0E53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BDC1F" w14:textId="77777777" w:rsidR="00D305DB" w:rsidRPr="00EC3911" w:rsidRDefault="00D305DB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C98457C" w14:textId="77777777" w:rsidR="00D305DB" w:rsidRPr="00EC3911" w:rsidRDefault="00D305DB" w:rsidP="00D41F85">
                          <w:pPr>
                            <w:pStyle w:val="Footerleft"/>
                          </w:pPr>
                        </w:p>
                        <w:p w14:paraId="58AE970A" w14:textId="77777777" w:rsidR="00D305DB" w:rsidRDefault="00D305DB"/>
                        <w:p w14:paraId="3CE5312D" w14:textId="77777777" w:rsidR="00D305DB" w:rsidRDefault="00D305DB" w:rsidP="006A5211"/>
                        <w:p w14:paraId="3F9C5D52" w14:textId="77777777" w:rsidR="00D305DB" w:rsidRDefault="00D305DB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F8BD040" id="Text Box 8" o:spid="_x0000_s1032" type="#_x0000_t202" style="position:absolute;left:0;text-align:left;margin-left:307.2pt;margin-top:.8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" fillcolor="white [3201]" stroked="f" strokeweight=".5pt">
              <v:textbox>
                <w:txbxContent>
                  <w:p w14:paraId="1BDBDC1F" w14:textId="77777777" w:rsidR="00D305DB" w:rsidRPr="00EC3911" w:rsidRDefault="00D305DB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C98457C" w14:textId="77777777" w:rsidR="00D305DB" w:rsidRPr="00EC3911" w:rsidRDefault="00D305DB" w:rsidP="00D41F85">
                    <w:pPr>
                      <w:pStyle w:val="Footerleft"/>
                    </w:pPr>
                  </w:p>
                  <w:p w14:paraId="58AE970A" w14:textId="77777777" w:rsidR="00D305DB" w:rsidRDefault="00D305DB"/>
                  <w:p w14:paraId="3CE5312D" w14:textId="77777777" w:rsidR="00D305DB" w:rsidRDefault="00D305DB" w:rsidP="006A5211"/>
                  <w:p w14:paraId="3F9C5D52" w14:textId="77777777" w:rsidR="00D305DB" w:rsidRDefault="00D305DB" w:rsidP="006A5211"/>
                </w:txbxContent>
              </v:textbox>
            </v:shape>
          </w:pict>
        </mc:Fallback>
      </mc:AlternateContent>
    </w:r>
    <w:r w:rsidR="00D305DB">
      <w:ptab w:relativeTo="margin" w:alignment="right" w:leader="none"/>
    </w:r>
    <w:r w:rsidR="00D305DB">
      <w:t xml:space="preserve">     </w: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CFF5E" w14:textId="77777777" w:rsidR="009C3A87" w:rsidRDefault="009C3A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53252" w14:textId="77777777" w:rsidR="001F4B60" w:rsidRDefault="001F4B60" w:rsidP="000D72AE">
      <w:r>
        <w:separator/>
      </w:r>
    </w:p>
  </w:footnote>
  <w:footnote w:type="continuationSeparator" w:id="0">
    <w:p w14:paraId="7DEF2959" w14:textId="77777777" w:rsidR="001F4B60" w:rsidRDefault="001F4B60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4F8FDAC4" w:rsidR="00DF465E" w:rsidRPr="00671722" w:rsidRDefault="00680973" w:rsidP="001449BD">
    <w:pPr>
      <w:pStyle w:val="Eyebrow"/>
      <w:spacing w:after="360"/>
      <w:ind w:left="-216"/>
    </w:pPr>
    <w:r>
      <w:rPr>
        <w:noProof/>
      </w:rPr>
      <w:drawing>
        <wp:anchor distT="0" distB="0" distL="114300" distR="114300" simplePos="0" relativeHeight="251688960" behindDoc="1" locked="0" layoutInCell="1" allowOverlap="1" wp14:anchorId="33202AF9" wp14:editId="24FAF082">
          <wp:simplePos x="0" y="0"/>
          <wp:positionH relativeFrom="column">
            <wp:posOffset>5075555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C4C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5CC8790D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D6819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Po6/kTkAAAADgEAAA8AAAAAAAAAAAAAAAAAQgQAAGRycy9k&#10;b3ducmV2LnhtbFBLBQYAAAAABAAEAPMAAABTBQAAAAA=&#10;" strokecolor="gray [1629]"/>
          </w:pict>
        </mc:Fallback>
      </mc:AlternateContent>
    </w:r>
    <w:r w:rsidR="00933DA2" w:rsidRPr="00933DA2">
      <w:t xml:space="preserve"> </w:t>
    </w:r>
    <w:r w:rsidR="001449BD" w:rsidRPr="00933DA2">
      <w:rPr>
        <w:noProof/>
        <w:color w:val="000000" w:themeColor="text1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5A63D45D" w:rsidR="00FE4740" w:rsidRPr="00FE4740" w:rsidRDefault="00C5384B" w:rsidP="00A51018">
    <w:pPr>
      <w:pStyle w:val="Eyebrow"/>
      <w:ind w:left="936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150C215A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rPr>
        <w:noProof/>
        <w:sz w:val="40"/>
        <w:szCs w:val="40"/>
      </w:rPr>
      <w:drawing>
        <wp:anchor distT="0" distB="0" distL="114300" distR="114300" simplePos="0" relativeHeight="251674624" behindDoc="1" locked="0" layoutInCell="1" allowOverlap="1" wp14:anchorId="75A9D146" wp14:editId="42D6D651">
          <wp:simplePos x="0" y="0"/>
          <wp:positionH relativeFrom="column">
            <wp:posOffset>-190500</wp:posOffset>
          </wp:positionH>
          <wp:positionV relativeFrom="paragraph">
            <wp:posOffset>-139700</wp:posOffset>
          </wp:positionV>
          <wp:extent cx="698500" cy="6985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A51018">
      <w:t>Reading Skills Worksheet</w:t>
    </w:r>
    <w:r w:rsidR="00FE4740" w:rsidRPr="00252560">
      <w:tab/>
    </w:r>
    <w:r w:rsidR="00E8267D" w:rsidRPr="00252560">
      <w:t xml:space="preserve"> </w:t>
    </w:r>
  </w:p>
  <w:p w14:paraId="5FA8AACB" w14:textId="2B8FCE33" w:rsidR="00FE4740" w:rsidRPr="00853478" w:rsidRDefault="00934793" w:rsidP="00853478">
    <w:pPr>
      <w:pStyle w:val="Heading1"/>
    </w:pPr>
    <w:r w:rsidRPr="00853478">
      <w:t xml:space="preserve">Lord of the Flies </w:t>
    </w:r>
    <w:r w:rsidR="00853478" w:rsidRPr="00853478">
      <w:rPr>
        <w:rFonts w:ascii="Raleway ExtraLight" w:hAnsi="Raleway ExtraLight"/>
        <w:b w:val="0"/>
        <w:bCs w:val="0"/>
      </w:rPr>
      <w:t>Understanding Symbolism</w:t>
    </w:r>
  </w:p>
  <w:p w14:paraId="414617A2" w14:textId="0650770E" w:rsidR="00A51018" w:rsidRPr="00A51018" w:rsidRDefault="00A51018" w:rsidP="00A51018"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49A054D">
              <wp:simplePos x="0" y="0"/>
              <wp:positionH relativeFrom="column">
                <wp:posOffset>-152400</wp:posOffset>
              </wp:positionH>
              <wp:positionV relativeFrom="paragraph">
                <wp:posOffset>125095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13B5ED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85pt" to="47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Auvp35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8995" w14:textId="77777777" w:rsidR="009C3A87" w:rsidRDefault="009C3A87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43AC4" w14:textId="75DFAEC9" w:rsidR="00D305DB" w:rsidRPr="00794135" w:rsidRDefault="00637D09" w:rsidP="0001146B">
    <w:pPr>
      <w:pStyle w:val="Eyebrow"/>
      <w:spacing w:after="360"/>
      <w:ind w:left="-180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2C2EE64" wp14:editId="6380957D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135"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BC7386" wp14:editId="21415CB8">
              <wp:simplePos x="0" y="0"/>
              <wp:positionH relativeFrom="column">
                <wp:posOffset>-152400</wp:posOffset>
              </wp:positionH>
              <wp:positionV relativeFrom="paragraph">
                <wp:posOffset>248698</wp:posOffset>
              </wp:positionV>
              <wp:extent cx="61214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F75C4EB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6pt" to="470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" strokecolor="gray [1629]"/>
          </w:pict>
        </mc:Fallback>
      </mc:AlternateContent>
    </w:r>
    <w:r w:rsidR="00933DA2" w:rsidRPr="00933DA2">
      <w:rPr>
        <w:color w:val="000000" w:themeColor="text1"/>
      </w:rPr>
      <w:t xml:space="preserve">  </w:t>
    </w:r>
    <w:r w:rsidR="00D305DB" w:rsidRPr="00252560">
      <w:tab/>
      <w:t xml:space="preserve"> 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E2D6E" w14:textId="77777777" w:rsidR="009C3A87" w:rsidRDefault="009C3A8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4120204E"/>
    <w:multiLevelType w:val="hybridMultilevel"/>
    <w:tmpl w:val="A58EE9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36DB0"/>
    <w:multiLevelType w:val="hybridMultilevel"/>
    <w:tmpl w:val="02E2EC54"/>
    <w:lvl w:ilvl="0" w:tplc="189446F0">
      <w:start w:val="1"/>
      <w:numFmt w:val="lowerLetter"/>
      <w:lvlText w:val="%1."/>
      <w:lvlJc w:val="left"/>
      <w:pPr>
        <w:ind w:left="720" w:hanging="360"/>
      </w:pPr>
      <w:rPr>
        <w:rFonts w:ascii="Raleway SemiBold" w:hAnsi="Raleway SemiBold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F3D8D"/>
    <w:multiLevelType w:val="hybridMultilevel"/>
    <w:tmpl w:val="DC82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1146B"/>
    <w:rsid w:val="000164EA"/>
    <w:rsid w:val="00021207"/>
    <w:rsid w:val="000250BC"/>
    <w:rsid w:val="000260EC"/>
    <w:rsid w:val="0003029F"/>
    <w:rsid w:val="000451A8"/>
    <w:rsid w:val="000505AA"/>
    <w:rsid w:val="000651DA"/>
    <w:rsid w:val="00067163"/>
    <w:rsid w:val="000765CE"/>
    <w:rsid w:val="0007773C"/>
    <w:rsid w:val="000778AB"/>
    <w:rsid w:val="00082449"/>
    <w:rsid w:val="000862A3"/>
    <w:rsid w:val="00090C98"/>
    <w:rsid w:val="000A78B1"/>
    <w:rsid w:val="000B09C6"/>
    <w:rsid w:val="000C46CC"/>
    <w:rsid w:val="000C5073"/>
    <w:rsid w:val="000C5148"/>
    <w:rsid w:val="000C76C1"/>
    <w:rsid w:val="000D72AE"/>
    <w:rsid w:val="000E2CCD"/>
    <w:rsid w:val="000F1F42"/>
    <w:rsid w:val="001160E9"/>
    <w:rsid w:val="00135A8E"/>
    <w:rsid w:val="00137040"/>
    <w:rsid w:val="001449BD"/>
    <w:rsid w:val="001463BB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299F"/>
    <w:rsid w:val="001C6199"/>
    <w:rsid w:val="001E2654"/>
    <w:rsid w:val="001E2D81"/>
    <w:rsid w:val="001E6B47"/>
    <w:rsid w:val="001E7BE6"/>
    <w:rsid w:val="001F4B60"/>
    <w:rsid w:val="001F5B66"/>
    <w:rsid w:val="00212E17"/>
    <w:rsid w:val="00213DEE"/>
    <w:rsid w:val="00222F25"/>
    <w:rsid w:val="00226A60"/>
    <w:rsid w:val="00227FDF"/>
    <w:rsid w:val="00230256"/>
    <w:rsid w:val="002307CF"/>
    <w:rsid w:val="0024112D"/>
    <w:rsid w:val="00245385"/>
    <w:rsid w:val="0025094A"/>
    <w:rsid w:val="00252560"/>
    <w:rsid w:val="002573B1"/>
    <w:rsid w:val="00262826"/>
    <w:rsid w:val="002634E9"/>
    <w:rsid w:val="0026477C"/>
    <w:rsid w:val="002660BD"/>
    <w:rsid w:val="002725B8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4A1E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13D29"/>
    <w:rsid w:val="00524DB9"/>
    <w:rsid w:val="00525C4C"/>
    <w:rsid w:val="005347B5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0356"/>
    <w:rsid w:val="005C03B9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37D09"/>
    <w:rsid w:val="0064417D"/>
    <w:rsid w:val="006538B4"/>
    <w:rsid w:val="006562CC"/>
    <w:rsid w:val="00671722"/>
    <w:rsid w:val="00671D77"/>
    <w:rsid w:val="00675B49"/>
    <w:rsid w:val="00680973"/>
    <w:rsid w:val="0068263A"/>
    <w:rsid w:val="006852BA"/>
    <w:rsid w:val="006925E8"/>
    <w:rsid w:val="0069555B"/>
    <w:rsid w:val="006A08E3"/>
    <w:rsid w:val="006A4C67"/>
    <w:rsid w:val="006A50A1"/>
    <w:rsid w:val="006A5211"/>
    <w:rsid w:val="006B4A64"/>
    <w:rsid w:val="006E3455"/>
    <w:rsid w:val="006F03C0"/>
    <w:rsid w:val="006F0FAA"/>
    <w:rsid w:val="006F1C09"/>
    <w:rsid w:val="006F2D80"/>
    <w:rsid w:val="006F5A62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94135"/>
    <w:rsid w:val="007B32F7"/>
    <w:rsid w:val="007B5D58"/>
    <w:rsid w:val="007B7536"/>
    <w:rsid w:val="007C1918"/>
    <w:rsid w:val="007C76BF"/>
    <w:rsid w:val="007D34E5"/>
    <w:rsid w:val="007F3141"/>
    <w:rsid w:val="007F7028"/>
    <w:rsid w:val="00800602"/>
    <w:rsid w:val="00804C86"/>
    <w:rsid w:val="00807E79"/>
    <w:rsid w:val="008222E6"/>
    <w:rsid w:val="008253B0"/>
    <w:rsid w:val="0084028A"/>
    <w:rsid w:val="00842F76"/>
    <w:rsid w:val="0084734B"/>
    <w:rsid w:val="00853478"/>
    <w:rsid w:val="00861AEB"/>
    <w:rsid w:val="008712C8"/>
    <w:rsid w:val="0087352C"/>
    <w:rsid w:val="00874E75"/>
    <w:rsid w:val="00893CEA"/>
    <w:rsid w:val="008A0758"/>
    <w:rsid w:val="008A36AC"/>
    <w:rsid w:val="008B26EE"/>
    <w:rsid w:val="008B2BB3"/>
    <w:rsid w:val="008C5BE7"/>
    <w:rsid w:val="008D5109"/>
    <w:rsid w:val="008D5B6E"/>
    <w:rsid w:val="008F6052"/>
    <w:rsid w:val="008F7CA0"/>
    <w:rsid w:val="00901050"/>
    <w:rsid w:val="00903146"/>
    <w:rsid w:val="009048E1"/>
    <w:rsid w:val="00912F48"/>
    <w:rsid w:val="00916778"/>
    <w:rsid w:val="00926F57"/>
    <w:rsid w:val="00933DA2"/>
    <w:rsid w:val="00934793"/>
    <w:rsid w:val="009476B9"/>
    <w:rsid w:val="00947ED6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A75BE"/>
    <w:rsid w:val="009B19D5"/>
    <w:rsid w:val="009B3C08"/>
    <w:rsid w:val="009C08FF"/>
    <w:rsid w:val="009C3603"/>
    <w:rsid w:val="009C3A87"/>
    <w:rsid w:val="009E52D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1018"/>
    <w:rsid w:val="00A55E57"/>
    <w:rsid w:val="00A567EE"/>
    <w:rsid w:val="00A94E4F"/>
    <w:rsid w:val="00A95016"/>
    <w:rsid w:val="00AA24EB"/>
    <w:rsid w:val="00AA3B54"/>
    <w:rsid w:val="00AA43E4"/>
    <w:rsid w:val="00AA60D0"/>
    <w:rsid w:val="00AB31F5"/>
    <w:rsid w:val="00AB51DB"/>
    <w:rsid w:val="00AD274E"/>
    <w:rsid w:val="00AD7667"/>
    <w:rsid w:val="00AE77D2"/>
    <w:rsid w:val="00AF03CE"/>
    <w:rsid w:val="00B026DD"/>
    <w:rsid w:val="00B048C7"/>
    <w:rsid w:val="00B1127C"/>
    <w:rsid w:val="00B11CE2"/>
    <w:rsid w:val="00B2085A"/>
    <w:rsid w:val="00B26336"/>
    <w:rsid w:val="00B27FE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A4CF9"/>
    <w:rsid w:val="00BC372F"/>
    <w:rsid w:val="00BD1856"/>
    <w:rsid w:val="00BD5B6B"/>
    <w:rsid w:val="00BE21A4"/>
    <w:rsid w:val="00BE233F"/>
    <w:rsid w:val="00BF1B6E"/>
    <w:rsid w:val="00BF275D"/>
    <w:rsid w:val="00BF3CE8"/>
    <w:rsid w:val="00BF7860"/>
    <w:rsid w:val="00C02318"/>
    <w:rsid w:val="00C07126"/>
    <w:rsid w:val="00C11977"/>
    <w:rsid w:val="00C14333"/>
    <w:rsid w:val="00C15715"/>
    <w:rsid w:val="00C407E9"/>
    <w:rsid w:val="00C41C0E"/>
    <w:rsid w:val="00C507AB"/>
    <w:rsid w:val="00C5384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3C0B"/>
    <w:rsid w:val="00D146EB"/>
    <w:rsid w:val="00D16CE2"/>
    <w:rsid w:val="00D20F89"/>
    <w:rsid w:val="00D21E23"/>
    <w:rsid w:val="00D26AC2"/>
    <w:rsid w:val="00D305DB"/>
    <w:rsid w:val="00D35969"/>
    <w:rsid w:val="00D407B8"/>
    <w:rsid w:val="00D41F85"/>
    <w:rsid w:val="00D460CB"/>
    <w:rsid w:val="00D47AAA"/>
    <w:rsid w:val="00D5328B"/>
    <w:rsid w:val="00D54F6B"/>
    <w:rsid w:val="00D61DA7"/>
    <w:rsid w:val="00D708F8"/>
    <w:rsid w:val="00D70A37"/>
    <w:rsid w:val="00D70AE0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24213"/>
    <w:rsid w:val="00E45C3F"/>
    <w:rsid w:val="00E55BB8"/>
    <w:rsid w:val="00E6217C"/>
    <w:rsid w:val="00E7012D"/>
    <w:rsid w:val="00E71A52"/>
    <w:rsid w:val="00E77B4C"/>
    <w:rsid w:val="00E8267D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54824"/>
    <w:rsid w:val="00F634CC"/>
    <w:rsid w:val="00F7088C"/>
    <w:rsid w:val="00F75C37"/>
    <w:rsid w:val="00F77A07"/>
    <w:rsid w:val="00F9016C"/>
    <w:rsid w:val="00FA15D5"/>
    <w:rsid w:val="00FA4269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7" Type="http://schemas.openxmlformats.org/officeDocument/2006/relationships/endnotes" Target="endnotes.xml"/><Relationship Id="rId16" Type="http://schemas.openxmlformats.org/officeDocument/2006/relationships/header" Target="header5.xml"/><Relationship Id="rId2" Type="http://schemas.openxmlformats.org/officeDocument/2006/relationships/styles" Target="styles.xml"/><Relationship Id="rId20" Type="http://schemas.openxmlformats.org/officeDocument/2006/relationships/customXml" Target="../customXml/item1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5" Type="http://schemas.openxmlformats.org/officeDocument/2006/relationships/webSettings" Target="webSettings.xml"/><Relationship Id="rId19" Type="http://schemas.openxmlformats.org/officeDocument/2006/relationships/theme" Target="theme/theme1.xml"/><Relationship Id="rId10" Type="http://schemas.openxmlformats.org/officeDocument/2006/relationships/footer" Target="footer1.xml"/><Relationship Id="rId1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68AF5B-6388-405D-9C01-378D7EFDA7A9}"/>
</file>

<file path=customXml/itemProps2.xml><?xml version="1.0" encoding="utf-8"?>
<ds:datastoreItem xmlns:ds="http://schemas.openxmlformats.org/officeDocument/2006/customXml" ds:itemID="{D217B2D5-3BB8-4E05-8F25-664C1CE3FA03}"/>
</file>

<file path=customXml/itemProps3.xml><?xml version="1.0" encoding="utf-8"?>
<ds:datastoreItem xmlns:ds="http://schemas.openxmlformats.org/officeDocument/2006/customXml" ds:itemID="{9D7F2FB6-8F2D-4A7D-B37E-0124634E73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290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8</cp:revision>
  <cp:lastPrinted>2019-09-11T20:39:00Z</cp:lastPrinted>
  <dcterms:created xsi:type="dcterms:W3CDTF">2019-09-11T20:39:00Z</dcterms:created>
  <dcterms:modified xsi:type="dcterms:W3CDTF">2019-09-17T15:16:00Z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