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56833" w14:textId="745614CE" w:rsidR="00350088" w:rsidRPr="00A31B0B" w:rsidRDefault="00350088" w:rsidP="005E78E4">
      <w:pPr>
        <w:ind w:left="0" w:right="576"/>
        <w:rPr>
          <w:i/>
        </w:rPr>
      </w:pPr>
      <w:r>
        <w:t>In his nove</w:t>
      </w:r>
      <w:r w:rsidRPr="001D24F9">
        <w:t>l,</w:t>
      </w:r>
      <w:r>
        <w:t xml:space="preserve"> </w:t>
      </w:r>
      <w:r w:rsidRPr="00F92A20">
        <w:t>Aldous</w:t>
      </w:r>
      <w:r>
        <w:t xml:space="preserve"> Huxley coined new words and gave new meanings to words already in use.</w:t>
      </w:r>
    </w:p>
    <w:p w14:paraId="3256C024" w14:textId="7C4854D6" w:rsidR="00D90426" w:rsidRDefault="00350088" w:rsidP="005E78E4">
      <w:pPr>
        <w:spacing w:after="120"/>
        <w:ind w:left="0" w:right="576"/>
      </w:pPr>
      <w:r>
        <w:t>Find</w:t>
      </w:r>
      <w:r w:rsidRPr="004817AF">
        <w:t xml:space="preserve"> </w:t>
      </w:r>
      <w:r>
        <w:t>the following words</w:t>
      </w:r>
      <w:r w:rsidRPr="004817AF">
        <w:t xml:space="preserve"> </w:t>
      </w:r>
      <w:r>
        <w:t xml:space="preserve">in </w:t>
      </w:r>
      <w:r>
        <w:rPr>
          <w:i/>
        </w:rPr>
        <w:t>Brave New World</w:t>
      </w:r>
      <w:r>
        <w:t>. Use the chapter numbers to help you. Read each word in context and write what you think the word means in the third column. Then look up the word and, if it exists, write the dictionary definition in the last column. Check your context definition against the dictionary definition. Which words did Huxley make up? Circle or highlight those words. What words did Huxley create a new meaning for that is different from the dictionary definition? Underline those words</w:t>
      </w:r>
      <w:r w:rsidR="00D84115" w:rsidRPr="00EB5BBF">
        <w:t>.</w:t>
      </w:r>
    </w:p>
    <w:tbl>
      <w:tblPr>
        <w:tblStyle w:val="TableGrid"/>
        <w:tblW w:w="9216" w:type="dxa"/>
        <w:tblInd w:w="-5" w:type="dxa"/>
        <w:tblCellMar>
          <w:left w:w="115" w:type="dxa"/>
          <w:right w:w="115" w:type="dxa"/>
        </w:tblCellMar>
        <w:tblLook w:val="00A0" w:firstRow="1" w:lastRow="0" w:firstColumn="1" w:lastColumn="0" w:noHBand="0" w:noVBand="0"/>
      </w:tblPr>
      <w:tblGrid>
        <w:gridCol w:w="2235"/>
        <w:gridCol w:w="1451"/>
        <w:gridCol w:w="2765"/>
        <w:gridCol w:w="2765"/>
      </w:tblGrid>
      <w:tr w:rsidR="007B5566" w14:paraId="3205407C" w14:textId="77777777" w:rsidTr="00EE0653">
        <w:trPr>
          <w:trHeight w:val="356"/>
        </w:trPr>
        <w:tc>
          <w:tcPr>
            <w:tcW w:w="2218"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6A6DE7AF" w14:textId="72EC474B" w:rsidR="00E75082" w:rsidRPr="000D6ABB" w:rsidRDefault="00E75082" w:rsidP="00E75082">
            <w:pPr>
              <w:pStyle w:val="ChartHead"/>
            </w:pPr>
            <w:r>
              <w:t>Words and T</w:t>
            </w:r>
            <w:r w:rsidRPr="00F92A20">
              <w:t>erms</w:t>
            </w:r>
          </w:p>
        </w:tc>
        <w:tc>
          <w:tcPr>
            <w:tcW w:w="1440" w:type="dxa"/>
            <w:tcBorders>
              <w:top w:val="single" w:sz="4" w:space="0" w:color="000000" w:themeColor="text1"/>
              <w:left w:val="single" w:sz="4" w:space="0" w:color="FFFFFF" w:themeColor="background1"/>
              <w:right w:val="single" w:sz="4" w:space="0" w:color="FFFFFF" w:themeColor="background1"/>
            </w:tcBorders>
            <w:shd w:val="clear" w:color="auto" w:fill="147ACD"/>
            <w:tcMar>
              <w:top w:w="86" w:type="dxa"/>
              <w:left w:w="115" w:type="dxa"/>
              <w:right w:w="115" w:type="dxa"/>
            </w:tcMar>
          </w:tcPr>
          <w:p w14:paraId="13795332" w14:textId="30C67714" w:rsidR="00E75082" w:rsidRPr="000D6ABB" w:rsidRDefault="00E75082" w:rsidP="00E75082">
            <w:pPr>
              <w:pStyle w:val="ChartHead"/>
            </w:pPr>
            <w:r w:rsidRPr="00F92A20">
              <w:t>Chapters</w:t>
            </w:r>
          </w:p>
        </w:tc>
        <w:tc>
          <w:tcPr>
            <w:tcW w:w="2745" w:type="dxa"/>
            <w:tcBorders>
              <w:top w:val="single" w:sz="4" w:space="0" w:color="000000" w:themeColor="text1"/>
              <w:left w:val="single" w:sz="4" w:space="0" w:color="FFFFFF" w:themeColor="background1"/>
              <w:right w:val="single" w:sz="4" w:space="0" w:color="FFFFFF" w:themeColor="background1"/>
            </w:tcBorders>
            <w:shd w:val="clear" w:color="auto" w:fill="147ACD"/>
          </w:tcPr>
          <w:p w14:paraId="30795365" w14:textId="619DC52C" w:rsidR="00E75082" w:rsidRPr="000D6ABB" w:rsidRDefault="00E75082" w:rsidP="00E75082">
            <w:pPr>
              <w:pStyle w:val="ChartHead"/>
            </w:pPr>
            <w:r w:rsidRPr="00F92A20">
              <w:t>Meaning in Context</w:t>
            </w:r>
          </w:p>
        </w:tc>
        <w:tc>
          <w:tcPr>
            <w:tcW w:w="2745" w:type="dxa"/>
            <w:tcBorders>
              <w:top w:val="single" w:sz="4" w:space="0" w:color="000000" w:themeColor="text1"/>
              <w:left w:val="single" w:sz="4" w:space="0" w:color="FFFFFF" w:themeColor="background1"/>
              <w:right w:val="single" w:sz="4" w:space="0" w:color="000000" w:themeColor="text1"/>
            </w:tcBorders>
            <w:shd w:val="clear" w:color="auto" w:fill="147ACD"/>
          </w:tcPr>
          <w:p w14:paraId="1754F9F1" w14:textId="71FC4029" w:rsidR="00E75082" w:rsidRPr="000D6ABB" w:rsidRDefault="00E75082" w:rsidP="00E75082">
            <w:pPr>
              <w:pStyle w:val="ChartHead"/>
            </w:pPr>
            <w:r w:rsidRPr="00F92A20">
              <w:t>Dictionary Definition</w:t>
            </w:r>
          </w:p>
        </w:tc>
      </w:tr>
      <w:tr w:rsidR="007B5566" w14:paraId="05C714E3"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7C74BFD8" w14:textId="07CFDFC2" w:rsidR="0026780A" w:rsidRPr="000D6ABB" w:rsidRDefault="0026780A" w:rsidP="0026780A">
            <w:pPr>
              <w:pStyle w:val="ChartText"/>
            </w:pPr>
            <w:proofErr w:type="spellStart"/>
            <w:r w:rsidRPr="00F92A20">
              <w:t>Bokanovsky</w:t>
            </w:r>
            <w:proofErr w:type="spellEnd"/>
            <w:r w:rsidRPr="00F92A20">
              <w:t xml:space="preserve"> Group,</w:t>
            </w:r>
            <w:r w:rsidR="00F6726B">
              <w:br/>
            </w:r>
            <w:proofErr w:type="spellStart"/>
            <w:r w:rsidRPr="00F92A20">
              <w:t>bokanovskify</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272A8764" w14:textId="031FE04D" w:rsidR="0026780A" w:rsidRPr="00607A89" w:rsidRDefault="0026780A" w:rsidP="0026780A">
            <w:pPr>
              <w:pStyle w:val="ChartText"/>
              <w:spacing w:after="80"/>
            </w:pPr>
            <w:r w:rsidRPr="000E76FE">
              <w:t>1</w:t>
            </w:r>
            <w:r>
              <w:t>, 2, 4, 11, 14, 15, 16, 18</w:t>
            </w:r>
          </w:p>
        </w:tc>
        <w:tc>
          <w:tcPr>
            <w:tcW w:w="2745" w:type="dxa"/>
            <w:tcBorders>
              <w:left w:val="single" w:sz="4" w:space="0" w:color="FFFFFF" w:themeColor="background1"/>
              <w:right w:val="single" w:sz="4" w:space="0" w:color="000000" w:themeColor="text1"/>
            </w:tcBorders>
            <w:shd w:val="clear" w:color="auto" w:fill="auto"/>
          </w:tcPr>
          <w:p w14:paraId="2598D315" w14:textId="4576F58B"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2A9DE0D5" w14:textId="6B4DAD64" w:rsidR="0026780A" w:rsidRPr="00607A89" w:rsidRDefault="0026780A" w:rsidP="0026780A">
            <w:pPr>
              <w:pStyle w:val="ChartSampleAnswer"/>
              <w:framePr w:wrap="around"/>
            </w:pPr>
          </w:p>
        </w:tc>
      </w:tr>
      <w:tr w:rsidR="007B5566" w14:paraId="5BAFCC3A"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78D5B00C" w14:textId="2848DB5E" w:rsidR="0026780A" w:rsidRPr="000D6ABB" w:rsidRDefault="0026780A" w:rsidP="0026780A">
            <w:pPr>
              <w:pStyle w:val="ChartText"/>
            </w:pPr>
            <w:r>
              <w:t>b</w:t>
            </w:r>
            <w:r w:rsidRPr="000E76FE">
              <w:t>ottled</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38CFC567" w14:textId="15B67259" w:rsidR="0026780A" w:rsidRPr="00607A89" w:rsidRDefault="0026780A" w:rsidP="0026780A">
            <w:pPr>
              <w:pStyle w:val="ChartText"/>
              <w:spacing w:after="80"/>
            </w:pPr>
            <w:r>
              <w:t>1, 5</w:t>
            </w:r>
          </w:p>
        </w:tc>
        <w:tc>
          <w:tcPr>
            <w:tcW w:w="2745" w:type="dxa"/>
            <w:tcBorders>
              <w:left w:val="single" w:sz="4" w:space="0" w:color="FFFFFF" w:themeColor="background1"/>
              <w:right w:val="single" w:sz="4" w:space="0" w:color="000000" w:themeColor="text1"/>
            </w:tcBorders>
            <w:shd w:val="clear" w:color="auto" w:fill="auto"/>
          </w:tcPr>
          <w:p w14:paraId="15D4E2CD"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230D98E8" w14:textId="77777777" w:rsidR="0026780A" w:rsidRPr="00607A89" w:rsidRDefault="0026780A" w:rsidP="0026780A">
            <w:pPr>
              <w:pStyle w:val="ChartSampleAnswer"/>
              <w:framePr w:wrap="around"/>
            </w:pPr>
          </w:p>
        </w:tc>
      </w:tr>
      <w:tr w:rsidR="007B5566" w14:paraId="60FE1755"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772DEC59" w14:textId="0E14728E" w:rsidR="0026780A" w:rsidRPr="000D6ABB" w:rsidRDefault="0026780A" w:rsidP="0026780A">
            <w:pPr>
              <w:pStyle w:val="ChartText"/>
            </w:pPr>
            <w:r>
              <w:t>decant</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37D10952" w14:textId="51AF93B8" w:rsidR="0026780A" w:rsidRPr="00607A89" w:rsidRDefault="0026780A" w:rsidP="0026780A">
            <w:pPr>
              <w:pStyle w:val="ChartText"/>
              <w:spacing w:after="80"/>
            </w:pPr>
            <w:r>
              <w:t xml:space="preserve">1, 2, 3, 5, 7, </w:t>
            </w:r>
            <w:r w:rsidR="00DF46CB">
              <w:br/>
            </w:r>
            <w:r>
              <w:t>8, 10, 16</w:t>
            </w:r>
          </w:p>
        </w:tc>
        <w:tc>
          <w:tcPr>
            <w:tcW w:w="2745" w:type="dxa"/>
            <w:tcBorders>
              <w:left w:val="single" w:sz="4" w:space="0" w:color="FFFFFF" w:themeColor="background1"/>
              <w:right w:val="single" w:sz="4" w:space="0" w:color="000000" w:themeColor="text1"/>
            </w:tcBorders>
            <w:shd w:val="clear" w:color="auto" w:fill="auto"/>
          </w:tcPr>
          <w:p w14:paraId="695F5359"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090D5EE4" w14:textId="77777777" w:rsidR="0026780A" w:rsidRPr="00607A89" w:rsidRDefault="0026780A" w:rsidP="0026780A">
            <w:pPr>
              <w:pStyle w:val="ChartSampleAnswer"/>
              <w:framePr w:wrap="around"/>
            </w:pPr>
          </w:p>
        </w:tc>
      </w:tr>
      <w:tr w:rsidR="007B5566" w14:paraId="38A39F84"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44299B74" w14:textId="417B570D" w:rsidR="0026780A" w:rsidRPr="000D6ABB" w:rsidRDefault="0026780A" w:rsidP="0026780A">
            <w:pPr>
              <w:pStyle w:val="ChartText"/>
            </w:pPr>
            <w:r>
              <w:t>feelies</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0B3D7B19" w14:textId="57C2D900" w:rsidR="0026780A" w:rsidRPr="00607A89" w:rsidRDefault="0026780A" w:rsidP="0026780A">
            <w:pPr>
              <w:pStyle w:val="ChartText"/>
              <w:spacing w:after="80"/>
            </w:pPr>
            <w:r>
              <w:t xml:space="preserve">3, 4, 11, </w:t>
            </w:r>
            <w:r w:rsidR="00DF46CB">
              <w:br/>
            </w:r>
            <w:r>
              <w:t>13, 14, 18</w:t>
            </w:r>
          </w:p>
        </w:tc>
        <w:tc>
          <w:tcPr>
            <w:tcW w:w="2745" w:type="dxa"/>
            <w:tcBorders>
              <w:left w:val="single" w:sz="4" w:space="0" w:color="FFFFFF" w:themeColor="background1"/>
              <w:right w:val="single" w:sz="4" w:space="0" w:color="000000" w:themeColor="text1"/>
            </w:tcBorders>
            <w:shd w:val="clear" w:color="auto" w:fill="auto"/>
          </w:tcPr>
          <w:p w14:paraId="50A82C46"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5EB74A20" w14:textId="77777777" w:rsidR="0026780A" w:rsidRPr="00607A89" w:rsidRDefault="0026780A" w:rsidP="0026780A">
            <w:pPr>
              <w:pStyle w:val="ChartSampleAnswer"/>
              <w:framePr w:wrap="around"/>
            </w:pPr>
          </w:p>
        </w:tc>
      </w:tr>
      <w:tr w:rsidR="007B5566" w14:paraId="458806D9"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52E47AEC" w14:textId="33C760AB" w:rsidR="0026780A" w:rsidRPr="000D6ABB" w:rsidRDefault="0026780A" w:rsidP="0026780A">
            <w:pPr>
              <w:pStyle w:val="ChartText"/>
            </w:pPr>
            <w:r>
              <w:t>freemartin</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224C84DB" w14:textId="35734038" w:rsidR="0026780A" w:rsidRPr="00607A89" w:rsidRDefault="0026780A" w:rsidP="0026780A">
            <w:pPr>
              <w:pStyle w:val="ChartText"/>
              <w:spacing w:after="80"/>
            </w:pPr>
            <w:r>
              <w:t>1, 3, 11, 17</w:t>
            </w:r>
          </w:p>
        </w:tc>
        <w:tc>
          <w:tcPr>
            <w:tcW w:w="2745" w:type="dxa"/>
            <w:tcBorders>
              <w:left w:val="single" w:sz="4" w:space="0" w:color="FFFFFF" w:themeColor="background1"/>
              <w:right w:val="single" w:sz="4" w:space="0" w:color="000000" w:themeColor="text1"/>
            </w:tcBorders>
            <w:shd w:val="clear" w:color="auto" w:fill="auto"/>
          </w:tcPr>
          <w:p w14:paraId="6C918638"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25D7092F" w14:textId="77777777" w:rsidR="0026780A" w:rsidRPr="00607A89" w:rsidRDefault="0026780A" w:rsidP="0026780A">
            <w:pPr>
              <w:pStyle w:val="ChartSampleAnswer"/>
              <w:framePr w:wrap="around"/>
            </w:pPr>
          </w:p>
        </w:tc>
      </w:tr>
      <w:tr w:rsidR="007B5566" w14:paraId="4339ED71"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474C4A6C" w14:textId="02D45CE3" w:rsidR="0026780A" w:rsidRPr="000D6ABB" w:rsidRDefault="0026780A" w:rsidP="0026780A">
            <w:pPr>
              <w:pStyle w:val="ChartText"/>
            </w:pPr>
            <w:proofErr w:type="spellStart"/>
            <w:r>
              <w:t>hypnopaedia</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54CFF7CF" w14:textId="219DC294" w:rsidR="0026780A" w:rsidRPr="00607A89" w:rsidRDefault="0026780A" w:rsidP="0026780A">
            <w:pPr>
              <w:pStyle w:val="ChartText"/>
              <w:spacing w:after="80"/>
            </w:pPr>
            <w:r>
              <w:t>2, 3, 4, 5, 6, 7, 10, 11, 13, 16</w:t>
            </w:r>
          </w:p>
        </w:tc>
        <w:tc>
          <w:tcPr>
            <w:tcW w:w="2745" w:type="dxa"/>
            <w:tcBorders>
              <w:left w:val="single" w:sz="4" w:space="0" w:color="FFFFFF" w:themeColor="background1"/>
              <w:right w:val="single" w:sz="4" w:space="0" w:color="000000" w:themeColor="text1"/>
            </w:tcBorders>
            <w:shd w:val="clear" w:color="auto" w:fill="auto"/>
          </w:tcPr>
          <w:p w14:paraId="4962B397"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6A907734" w14:textId="77777777" w:rsidR="0026780A" w:rsidRPr="00607A89" w:rsidRDefault="0026780A" w:rsidP="0026780A">
            <w:pPr>
              <w:pStyle w:val="ChartSampleAnswer"/>
              <w:framePr w:wrap="around"/>
            </w:pPr>
          </w:p>
        </w:tc>
      </w:tr>
      <w:tr w:rsidR="007B5566" w14:paraId="0CA2A5DC"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67713D01" w14:textId="27FC1EFF" w:rsidR="0026780A" w:rsidRPr="000D6ABB" w:rsidRDefault="0026780A" w:rsidP="0026780A">
            <w:pPr>
              <w:pStyle w:val="ChartText"/>
            </w:pPr>
            <w:r>
              <w:t>pneumatic</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7E3E2DC5" w14:textId="677D2892" w:rsidR="0026780A" w:rsidRPr="00607A89" w:rsidRDefault="0026780A" w:rsidP="0026780A">
            <w:pPr>
              <w:pStyle w:val="ChartText"/>
              <w:spacing w:after="80"/>
            </w:pPr>
            <w:r>
              <w:t>3, 4, 5, 6, 11, 16, 17, 18</w:t>
            </w:r>
          </w:p>
        </w:tc>
        <w:tc>
          <w:tcPr>
            <w:tcW w:w="2745" w:type="dxa"/>
            <w:tcBorders>
              <w:left w:val="single" w:sz="4" w:space="0" w:color="FFFFFF" w:themeColor="background1"/>
              <w:right w:val="single" w:sz="4" w:space="0" w:color="000000" w:themeColor="text1"/>
            </w:tcBorders>
            <w:shd w:val="clear" w:color="auto" w:fill="auto"/>
          </w:tcPr>
          <w:p w14:paraId="326ED9AD"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61A1861B" w14:textId="77777777" w:rsidR="0026780A" w:rsidRPr="00607A89" w:rsidRDefault="0026780A" w:rsidP="0026780A">
            <w:pPr>
              <w:pStyle w:val="ChartSampleAnswer"/>
              <w:framePr w:wrap="around"/>
            </w:pPr>
          </w:p>
        </w:tc>
      </w:tr>
      <w:tr w:rsidR="007B5566" w14:paraId="78BC6474"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2E320FF3" w14:textId="0E3DEEC4" w:rsidR="0026780A" w:rsidRPr="000D6ABB" w:rsidRDefault="0026780A" w:rsidP="0026780A">
            <w:pPr>
              <w:pStyle w:val="ChartText"/>
            </w:pPr>
            <w:r>
              <w:t>predestination</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519AB910" w14:textId="55650992" w:rsidR="0026780A" w:rsidRPr="00607A89" w:rsidRDefault="0026780A" w:rsidP="0026780A">
            <w:pPr>
              <w:pStyle w:val="ChartText"/>
              <w:spacing w:after="80"/>
            </w:pPr>
            <w:r>
              <w:t>1, 3, 10, 11</w:t>
            </w:r>
          </w:p>
        </w:tc>
        <w:tc>
          <w:tcPr>
            <w:tcW w:w="2745" w:type="dxa"/>
            <w:tcBorders>
              <w:left w:val="single" w:sz="4" w:space="0" w:color="FFFFFF" w:themeColor="background1"/>
              <w:right w:val="single" w:sz="4" w:space="0" w:color="000000" w:themeColor="text1"/>
            </w:tcBorders>
            <w:shd w:val="clear" w:color="auto" w:fill="auto"/>
          </w:tcPr>
          <w:p w14:paraId="37BA8835"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0A083A97" w14:textId="77777777" w:rsidR="0026780A" w:rsidRPr="00607A89" w:rsidRDefault="0026780A" w:rsidP="0026780A">
            <w:pPr>
              <w:pStyle w:val="ChartSampleAnswer"/>
              <w:framePr w:wrap="around"/>
            </w:pPr>
          </w:p>
        </w:tc>
      </w:tr>
      <w:tr w:rsidR="007B5566" w14:paraId="2111487E" w14:textId="77777777" w:rsidTr="00EE0653">
        <w:trPr>
          <w:trHeight w:val="734"/>
        </w:trPr>
        <w:tc>
          <w:tcPr>
            <w:tcW w:w="22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014C2F01" w14:textId="78FD7C50" w:rsidR="0026780A" w:rsidRPr="000D6ABB" w:rsidRDefault="0026780A" w:rsidP="0026780A">
            <w:pPr>
              <w:pStyle w:val="ChartText"/>
            </w:pPr>
            <w:proofErr w:type="spellStart"/>
            <w:r>
              <w:t>sexophone</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62B3E425" w14:textId="1B49FDA9" w:rsidR="0026780A" w:rsidRPr="00607A89" w:rsidRDefault="0026780A" w:rsidP="0026780A">
            <w:pPr>
              <w:pStyle w:val="ChartText"/>
              <w:spacing w:after="80"/>
            </w:pPr>
            <w:r>
              <w:t>5, 11</w:t>
            </w:r>
          </w:p>
        </w:tc>
        <w:tc>
          <w:tcPr>
            <w:tcW w:w="2745" w:type="dxa"/>
            <w:tcBorders>
              <w:left w:val="single" w:sz="4" w:space="0" w:color="FFFFFF" w:themeColor="background1"/>
              <w:right w:val="single" w:sz="4" w:space="0" w:color="000000" w:themeColor="text1"/>
            </w:tcBorders>
            <w:shd w:val="clear" w:color="auto" w:fill="auto"/>
          </w:tcPr>
          <w:p w14:paraId="2A4454C8"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1A754CD5" w14:textId="77777777" w:rsidR="0026780A" w:rsidRPr="00607A89" w:rsidRDefault="0026780A" w:rsidP="0026780A">
            <w:pPr>
              <w:pStyle w:val="ChartSampleAnswer"/>
              <w:framePr w:wrap="around"/>
            </w:pPr>
          </w:p>
        </w:tc>
      </w:tr>
      <w:tr w:rsidR="007B5566" w14:paraId="7B6C37DF" w14:textId="77777777" w:rsidTr="00EE0653">
        <w:trPr>
          <w:trHeight w:val="734"/>
        </w:trPr>
        <w:tc>
          <w:tcPr>
            <w:tcW w:w="2218" w:type="dxa"/>
            <w:tcBorders>
              <w:top w:val="single" w:sz="4" w:space="0" w:color="000000" w:themeColor="text1"/>
              <w:left w:val="single" w:sz="4" w:space="0" w:color="000000" w:themeColor="text1"/>
              <w:right w:val="single" w:sz="4" w:space="0" w:color="auto"/>
            </w:tcBorders>
            <w:shd w:val="clear" w:color="auto" w:fill="auto"/>
            <w:tcMar>
              <w:top w:w="86" w:type="dxa"/>
              <w:left w:w="115" w:type="dxa"/>
              <w:right w:w="115" w:type="dxa"/>
            </w:tcMar>
          </w:tcPr>
          <w:p w14:paraId="3615D6B9" w14:textId="2F970239" w:rsidR="0026780A" w:rsidRPr="000D6ABB" w:rsidRDefault="0026780A" w:rsidP="0026780A">
            <w:pPr>
              <w:pStyle w:val="ChartText"/>
            </w:pPr>
            <w:r>
              <w:t>viviparous</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7EDB53BD" w14:textId="0FDA2D7A" w:rsidR="0026780A" w:rsidRPr="00607A89" w:rsidRDefault="0026780A" w:rsidP="0026780A">
            <w:pPr>
              <w:pStyle w:val="ChartText"/>
              <w:spacing w:after="80"/>
            </w:pPr>
            <w:r>
              <w:t>1, 2, 3, 7</w:t>
            </w:r>
          </w:p>
        </w:tc>
        <w:tc>
          <w:tcPr>
            <w:tcW w:w="2745" w:type="dxa"/>
            <w:tcBorders>
              <w:left w:val="single" w:sz="4" w:space="0" w:color="FFFFFF" w:themeColor="background1"/>
              <w:right w:val="single" w:sz="4" w:space="0" w:color="000000" w:themeColor="text1"/>
            </w:tcBorders>
            <w:shd w:val="clear" w:color="auto" w:fill="auto"/>
          </w:tcPr>
          <w:p w14:paraId="3F288660" w14:textId="77777777" w:rsidR="0026780A" w:rsidRPr="00607A89" w:rsidRDefault="0026780A" w:rsidP="0026780A">
            <w:pPr>
              <w:pStyle w:val="ChartSampleAnswer"/>
              <w:framePr w:wrap="around"/>
            </w:pPr>
          </w:p>
        </w:tc>
        <w:tc>
          <w:tcPr>
            <w:tcW w:w="2745" w:type="dxa"/>
            <w:tcBorders>
              <w:left w:val="single" w:sz="4" w:space="0" w:color="FFFFFF" w:themeColor="background1"/>
              <w:right w:val="single" w:sz="4" w:space="0" w:color="000000" w:themeColor="text1"/>
            </w:tcBorders>
            <w:shd w:val="clear" w:color="auto" w:fill="auto"/>
          </w:tcPr>
          <w:p w14:paraId="10B7EF83" w14:textId="77777777" w:rsidR="0026780A" w:rsidRPr="00607A89" w:rsidRDefault="0026780A" w:rsidP="0026780A">
            <w:pPr>
              <w:pStyle w:val="ChartSampleAnswer"/>
              <w:framePr w:wrap="around"/>
            </w:pPr>
          </w:p>
        </w:tc>
      </w:tr>
    </w:tbl>
    <w:p w14:paraId="3440ACC8" w14:textId="02901BC8" w:rsidR="001620A3" w:rsidRDefault="00F331AF" w:rsidP="000D6ABB">
      <w:pPr>
        <w:spacing w:after="0"/>
        <w:jc w:val="center"/>
      </w:pPr>
      <w:r w:rsidRPr="00A173B6">
        <w:rPr>
          <w:noProof/>
        </w:rPr>
        <mc:AlternateContent>
          <mc:Choice Requires="wps">
            <w:drawing>
              <wp:anchor distT="0" distB="0" distL="114300" distR="114300" simplePos="0" relativeHeight="251659264" behindDoc="0" locked="0" layoutInCell="1" allowOverlap="1" wp14:anchorId="3C45F6E0" wp14:editId="7AC67632">
                <wp:simplePos x="0" y="0"/>
                <wp:positionH relativeFrom="column">
                  <wp:posOffset>66675</wp:posOffset>
                </wp:positionH>
                <wp:positionV relativeFrom="paragraph">
                  <wp:posOffset>217170</wp:posOffset>
                </wp:positionV>
                <wp:extent cx="5603875" cy="55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603875" cy="558800"/>
                        </a:xfrm>
                        <a:prstGeom prst="rect">
                          <a:avLst/>
                        </a:prstGeom>
                        <a:noFill/>
                        <a:ln w="6350">
                          <a:noFill/>
                        </a:ln>
                      </wps:spPr>
                      <wps:txbx>
                        <w:txbxContent>
                          <w:p w14:paraId="50283ADE" w14:textId="1D8BC599" w:rsidR="00A173B6" w:rsidRDefault="00E80540" w:rsidP="00462266">
                            <w:pPr>
                              <w:pStyle w:val="Standards"/>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left:0;text-align:left;margin-left:5.25pt;margin-top:17.1pt;width:441.2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" filled="f" stroked="f" strokeweight=".5pt">
                <v:textbox>
                  <w:txbxContent>
                    <w:p w14:paraId="50283ADE" w14:textId="1D8BC599" w:rsidR="00A173B6" w:rsidRDefault="00E80540" w:rsidP="00462266">
                      <w:pPr>
                        <w:pStyle w:val="Standards"/>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v:textbox>
              </v:shape>
            </w:pict>
          </mc:Fallback>
        </mc:AlternateContent>
      </w:r>
      <w:r w:rsidR="00F53922" w:rsidRPr="00A173B6">
        <w:rPr>
          <w:noProof/>
        </w:rPr>
        <mc:AlternateContent>
          <mc:Choice Requires="wps">
            <w:drawing>
              <wp:anchor distT="0" distB="0" distL="114300" distR="114300" simplePos="0" relativeHeight="251660288" behindDoc="1" locked="0" layoutInCell="1" allowOverlap="1" wp14:anchorId="6168DFC6" wp14:editId="7A2667DF">
                <wp:simplePos x="0" y="0"/>
                <wp:positionH relativeFrom="column">
                  <wp:posOffset>-10758</wp:posOffset>
                </wp:positionH>
                <wp:positionV relativeFrom="paragraph">
                  <wp:posOffset>149524</wp:posOffset>
                </wp:positionV>
                <wp:extent cx="5846782" cy="622300"/>
                <wp:effectExtent l="0" t="0" r="8255" b="12700"/>
                <wp:wrapNone/>
                <wp:docPr id="8" name="Rounded Rectangle 8"/>
                <wp:cNvGraphicFramePr/>
                <a:graphic xmlns:a="http://schemas.openxmlformats.org/drawingml/2006/main">
                  <a:graphicData uri="http://schemas.microsoft.com/office/word/2010/wordprocessingShape">
                    <wps:wsp>
                      <wps:cNvSpPr/>
                      <wps:spPr>
                        <a:xfrm>
                          <a:off x="0" y="0"/>
                          <a:ext cx="5846782" cy="6223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68385" id="Rounded Rectangle 8" o:spid="_x0000_s1026" style="position:absolute;margin-left:-.85pt;margin-top:11.75pt;width:460.4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" fillcolor="#8f1f8e" strokecolor="#8f1f8e" strokeweight="1pt">
                <v:fill opacity="4626f"/>
                <v:stroke opacity="19789f"/>
              </v:roundrect>
            </w:pict>
          </mc:Fallback>
        </mc:AlternateContent>
      </w:r>
    </w:p>
    <w:p w14:paraId="5FDE498B" w14:textId="04350F14" w:rsidR="003E3B01" w:rsidRDefault="003E3B01">
      <w:pPr>
        <w:spacing w:after="120" w:line="276" w:lineRule="auto"/>
        <w:ind w:left="0" w:right="0"/>
        <w:rPr>
          <w:rFonts w:ascii="Raleway SemiBold" w:eastAsiaTheme="majorEastAsia" w:hAnsi="Raleway SemiBold" w:cs="Times New Roman (Headings CS)"/>
          <w:b/>
          <w:bCs/>
          <w:noProof/>
          <w:color w:val="005B9D"/>
          <w:sz w:val="28"/>
          <w:szCs w:val="28"/>
          <w:lang w:val="en-GB" w:eastAsia="en-GB"/>
        </w:rPr>
      </w:pPr>
      <w:r>
        <w:br w:type="page"/>
      </w:r>
    </w:p>
    <w:p w14:paraId="7A90FE46" w14:textId="32B9AA09" w:rsidR="00F7019F" w:rsidRDefault="00F7019F" w:rsidP="007B5566">
      <w:pPr>
        <w:pStyle w:val="Heading2"/>
        <w:tabs>
          <w:tab w:val="left" w:pos="8300"/>
        </w:tabs>
        <w:spacing w:before="0" w:after="0"/>
        <w:ind w:left="90"/>
      </w:pPr>
      <w:r>
        <w:lastRenderedPageBreak/>
        <w:t>Answer Key</w:t>
      </w:r>
      <w:r>
        <w:tab/>
      </w:r>
    </w:p>
    <w:tbl>
      <w:tblPr>
        <w:tblStyle w:val="TableGrid"/>
        <w:tblpPr w:leftFromText="180" w:rightFromText="180" w:vertAnchor="text" w:horzAnchor="margin" w:tblpX="85" w:tblpY="219"/>
        <w:tblW w:w="9216" w:type="dxa"/>
        <w:tblLook w:val="00A0" w:firstRow="1" w:lastRow="0" w:firstColumn="1" w:lastColumn="0" w:noHBand="0" w:noVBand="0"/>
      </w:tblPr>
      <w:tblGrid>
        <w:gridCol w:w="2226"/>
        <w:gridCol w:w="1444"/>
        <w:gridCol w:w="2773"/>
        <w:gridCol w:w="2773"/>
      </w:tblGrid>
      <w:tr w:rsidR="00140E1E" w14:paraId="12835598" w14:textId="77777777" w:rsidTr="00A0317D">
        <w:trPr>
          <w:trHeight w:val="356"/>
        </w:trPr>
        <w:tc>
          <w:tcPr>
            <w:tcW w:w="222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57F6EB8" w14:textId="77777777" w:rsidR="00140E1E" w:rsidRPr="000D6ABB" w:rsidRDefault="00140E1E" w:rsidP="007B5566">
            <w:pPr>
              <w:pStyle w:val="ChartHead"/>
            </w:pPr>
            <w:r>
              <w:t>Words and T</w:t>
            </w:r>
            <w:r w:rsidRPr="00F92A20">
              <w:t>erms</w:t>
            </w:r>
          </w:p>
        </w:tc>
        <w:tc>
          <w:tcPr>
            <w:tcW w:w="1440" w:type="dxa"/>
            <w:tcBorders>
              <w:top w:val="single" w:sz="4" w:space="0" w:color="000000" w:themeColor="text1"/>
              <w:left w:val="single" w:sz="4" w:space="0" w:color="FFFFFF" w:themeColor="background1"/>
              <w:right w:val="single" w:sz="4" w:space="0" w:color="FFFFFF" w:themeColor="background1"/>
            </w:tcBorders>
            <w:shd w:val="clear" w:color="auto" w:fill="147ACD"/>
            <w:tcMar>
              <w:top w:w="86" w:type="dxa"/>
              <w:left w:w="115" w:type="dxa"/>
              <w:right w:w="115" w:type="dxa"/>
            </w:tcMar>
          </w:tcPr>
          <w:p w14:paraId="24C746D0" w14:textId="77777777" w:rsidR="00140E1E" w:rsidRPr="000D6ABB" w:rsidRDefault="00140E1E" w:rsidP="007B5566">
            <w:pPr>
              <w:pStyle w:val="ChartHead"/>
            </w:pPr>
            <w:r w:rsidRPr="00F92A20">
              <w:t>Chapters</w:t>
            </w:r>
          </w:p>
        </w:tc>
        <w:tc>
          <w:tcPr>
            <w:tcW w:w="2765" w:type="dxa"/>
            <w:tcBorders>
              <w:top w:val="single" w:sz="4" w:space="0" w:color="000000" w:themeColor="text1"/>
              <w:left w:val="single" w:sz="4" w:space="0" w:color="FFFFFF" w:themeColor="background1"/>
              <w:right w:val="single" w:sz="4" w:space="0" w:color="FFFFFF" w:themeColor="background1"/>
            </w:tcBorders>
            <w:shd w:val="clear" w:color="auto" w:fill="147ACD"/>
          </w:tcPr>
          <w:p w14:paraId="0BF4555C" w14:textId="77777777" w:rsidR="00140E1E" w:rsidRPr="000D6ABB" w:rsidRDefault="00140E1E" w:rsidP="007B5566">
            <w:pPr>
              <w:pStyle w:val="ChartHead"/>
            </w:pPr>
            <w:r w:rsidRPr="00F92A20">
              <w:t>Meaning in Context</w:t>
            </w:r>
          </w:p>
        </w:tc>
        <w:tc>
          <w:tcPr>
            <w:tcW w:w="2765" w:type="dxa"/>
            <w:tcBorders>
              <w:top w:val="single" w:sz="4" w:space="0" w:color="000000" w:themeColor="text1"/>
              <w:left w:val="single" w:sz="4" w:space="0" w:color="FFFFFF" w:themeColor="background1"/>
              <w:right w:val="single" w:sz="4" w:space="0" w:color="000000" w:themeColor="text1"/>
            </w:tcBorders>
            <w:shd w:val="clear" w:color="auto" w:fill="147ACD"/>
          </w:tcPr>
          <w:p w14:paraId="377B5BF3" w14:textId="77777777" w:rsidR="00140E1E" w:rsidRPr="000D6ABB" w:rsidRDefault="00140E1E" w:rsidP="007B5566">
            <w:pPr>
              <w:pStyle w:val="ChartHead"/>
            </w:pPr>
            <w:r w:rsidRPr="00F92A20">
              <w:t>Dictionary Definition</w:t>
            </w:r>
          </w:p>
        </w:tc>
      </w:tr>
      <w:tr w:rsidR="00140E1E" w14:paraId="22714B46"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23C39BD3" w14:textId="64A5EF3E" w:rsidR="00140E1E" w:rsidRPr="001E19F4" w:rsidRDefault="00140E1E" w:rsidP="007B5566">
            <w:pPr>
              <w:pStyle w:val="ChartText"/>
              <w:rPr>
                <w:highlight w:val="yellow"/>
              </w:rPr>
            </w:pPr>
            <w:proofErr w:type="spellStart"/>
            <w:r w:rsidRPr="00140E1E">
              <w:rPr>
                <w:highlight w:val="yellow"/>
              </w:rPr>
              <w:t>Bokanovsky</w:t>
            </w:r>
            <w:proofErr w:type="spellEnd"/>
            <w:r w:rsidRPr="00140E1E">
              <w:rPr>
                <w:highlight w:val="yellow"/>
              </w:rPr>
              <w:t xml:space="preserve"> Group,</w:t>
            </w:r>
            <w:r w:rsidR="001E19F4">
              <w:rPr>
                <w:highlight w:val="yellow"/>
              </w:rPr>
              <w:br/>
            </w:r>
            <w:proofErr w:type="spellStart"/>
            <w:r w:rsidRPr="00140E1E">
              <w:rPr>
                <w:highlight w:val="yellow"/>
              </w:rPr>
              <w:t>bokanovskify</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223DA1E1" w14:textId="77777777" w:rsidR="00140E1E" w:rsidRPr="00607A89" w:rsidRDefault="00140E1E" w:rsidP="007B5566">
            <w:pPr>
              <w:pStyle w:val="ChartText"/>
              <w:spacing w:after="80"/>
            </w:pPr>
            <w:r w:rsidRPr="000E76FE">
              <w:t>1</w:t>
            </w:r>
            <w:r>
              <w:t>, 2, 4, 11, 14, 15, 16, 18</w:t>
            </w:r>
          </w:p>
        </w:tc>
        <w:tc>
          <w:tcPr>
            <w:tcW w:w="2765" w:type="dxa"/>
            <w:tcBorders>
              <w:left w:val="single" w:sz="4" w:space="0" w:color="FFFFFF" w:themeColor="background1"/>
              <w:right w:val="single" w:sz="4" w:space="0" w:color="000000" w:themeColor="text1"/>
            </w:tcBorders>
            <w:shd w:val="clear" w:color="auto" w:fill="auto"/>
          </w:tcPr>
          <w:p w14:paraId="3177FF5E" w14:textId="4C4BB89B" w:rsidR="00140E1E" w:rsidRPr="00140E1E" w:rsidRDefault="00140E1E" w:rsidP="007B5566">
            <w:pPr>
              <w:pStyle w:val="ChartSampleAnswer"/>
              <w:framePr w:hSpace="0" w:wrap="auto" w:vAnchor="margin" w:xAlign="left" w:yAlign="inline"/>
              <w:spacing w:after="98" w:line="240" w:lineRule="auto"/>
              <w:ind w:right="43"/>
              <w:suppressOverlap w:val="0"/>
            </w:pPr>
            <w:r w:rsidRPr="00140E1E">
              <w:t>a group of identical siblings produced by the</w:t>
            </w:r>
            <w:r w:rsidR="007B5566">
              <w:t xml:space="preserve"> </w:t>
            </w:r>
            <w:proofErr w:type="spellStart"/>
            <w:r w:rsidRPr="00140E1E">
              <w:t>Bokanovsky</w:t>
            </w:r>
            <w:proofErr w:type="spellEnd"/>
            <w:r w:rsidRPr="00140E1E">
              <w:t xml:space="preserve"> Process; a method of cloning human beings</w:t>
            </w:r>
          </w:p>
        </w:tc>
        <w:tc>
          <w:tcPr>
            <w:tcW w:w="2765" w:type="dxa"/>
            <w:tcBorders>
              <w:left w:val="single" w:sz="4" w:space="0" w:color="FFFFFF" w:themeColor="background1"/>
              <w:right w:val="single" w:sz="4" w:space="0" w:color="000000" w:themeColor="text1"/>
            </w:tcBorders>
            <w:shd w:val="clear" w:color="auto" w:fill="auto"/>
          </w:tcPr>
          <w:p w14:paraId="638C8FB0" w14:textId="0E234E06" w:rsidR="00140E1E" w:rsidRPr="00140E1E" w:rsidRDefault="00140E1E" w:rsidP="007B5566">
            <w:pPr>
              <w:pStyle w:val="ChartSampleAnswer"/>
              <w:framePr w:hSpace="0" w:wrap="auto" w:vAnchor="margin" w:xAlign="left" w:yAlign="inline"/>
              <w:spacing w:after="98" w:line="240" w:lineRule="auto"/>
              <w:ind w:right="43"/>
              <w:suppressOverlap w:val="0"/>
            </w:pPr>
            <w:r w:rsidRPr="00140E1E">
              <w:t>Not in standard dictionaries. Online sources refer to Huxley.</w:t>
            </w:r>
          </w:p>
        </w:tc>
      </w:tr>
      <w:tr w:rsidR="00140E1E" w14:paraId="6DDAEC27"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6F618B54" w14:textId="77777777" w:rsidR="00140E1E" w:rsidRPr="000D6ABB" w:rsidRDefault="00140E1E" w:rsidP="007B5566">
            <w:pPr>
              <w:pStyle w:val="ChartText"/>
            </w:pPr>
            <w:r>
              <w:t>b</w:t>
            </w:r>
            <w:r w:rsidRPr="000E76FE">
              <w:t>ottled</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0C2AF9A0" w14:textId="77777777" w:rsidR="00140E1E" w:rsidRPr="00607A89" w:rsidRDefault="00140E1E" w:rsidP="007B5566">
            <w:pPr>
              <w:pStyle w:val="ChartText"/>
              <w:spacing w:after="80"/>
            </w:pPr>
            <w:r>
              <w:t>1, 5</w:t>
            </w:r>
          </w:p>
        </w:tc>
        <w:tc>
          <w:tcPr>
            <w:tcW w:w="2765" w:type="dxa"/>
            <w:tcBorders>
              <w:left w:val="single" w:sz="4" w:space="0" w:color="FFFFFF" w:themeColor="background1"/>
              <w:right w:val="single" w:sz="4" w:space="0" w:color="000000" w:themeColor="text1"/>
            </w:tcBorders>
            <w:shd w:val="clear" w:color="auto" w:fill="auto"/>
          </w:tcPr>
          <w:p w14:paraId="000D526D" w14:textId="77777777" w:rsidR="00140E1E" w:rsidRPr="00140E1E" w:rsidRDefault="00140E1E" w:rsidP="007B5566">
            <w:pPr>
              <w:pStyle w:val="ChartSampleAnswer"/>
              <w:framePr w:hSpace="0" w:wrap="auto" w:vAnchor="margin" w:xAlign="left" w:yAlign="inline"/>
              <w:spacing w:after="98" w:line="240" w:lineRule="auto"/>
              <w:ind w:right="43"/>
              <w:suppressOverlap w:val="0"/>
            </w:pPr>
            <w:r w:rsidRPr="00140E1E">
              <w:t>stored in a sealed bottle (chapter 1)</w:t>
            </w:r>
          </w:p>
          <w:p w14:paraId="67B71603" w14:textId="1A1FE2A9" w:rsidR="00140E1E" w:rsidRPr="00140E1E" w:rsidRDefault="00140E1E" w:rsidP="007B5566">
            <w:pPr>
              <w:pStyle w:val="ChartSampleAnswer"/>
              <w:framePr w:hSpace="0" w:wrap="auto" w:vAnchor="margin" w:xAlign="left" w:yAlign="inline"/>
              <w:spacing w:after="98" w:line="240" w:lineRule="auto"/>
              <w:ind w:right="43"/>
              <w:suppressOverlap w:val="0"/>
            </w:pPr>
            <w:r w:rsidRPr="00140E1E">
              <w:t>New meaning: extra-high on soma, to the point of low functionality (chapter 5)</w:t>
            </w:r>
          </w:p>
        </w:tc>
        <w:tc>
          <w:tcPr>
            <w:tcW w:w="2765" w:type="dxa"/>
            <w:tcBorders>
              <w:left w:val="single" w:sz="4" w:space="0" w:color="FFFFFF" w:themeColor="background1"/>
              <w:right w:val="single" w:sz="4" w:space="0" w:color="000000" w:themeColor="text1"/>
            </w:tcBorders>
            <w:shd w:val="clear" w:color="auto" w:fill="auto"/>
          </w:tcPr>
          <w:p w14:paraId="75D45557" w14:textId="544736AD" w:rsidR="00140E1E" w:rsidRPr="00140E1E" w:rsidRDefault="00140E1E" w:rsidP="007B5566">
            <w:pPr>
              <w:pStyle w:val="ChartSampleAnswer"/>
              <w:framePr w:hSpace="0" w:wrap="auto" w:vAnchor="margin" w:xAlign="left" w:yAlign="inline"/>
              <w:spacing w:after="98" w:line="240" w:lineRule="auto"/>
              <w:ind w:right="43"/>
              <w:suppressOverlap w:val="0"/>
            </w:pPr>
            <w:r w:rsidRPr="00140E1E">
              <w:t>stored in a sealed bottle</w:t>
            </w:r>
          </w:p>
        </w:tc>
      </w:tr>
      <w:tr w:rsidR="00140E1E" w14:paraId="21B9AED4"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02A2969F" w14:textId="77777777" w:rsidR="00140E1E" w:rsidRPr="00CF3872" w:rsidRDefault="00140E1E" w:rsidP="007B5566">
            <w:pPr>
              <w:pStyle w:val="ChartText"/>
              <w:rPr>
                <w:u w:val="single"/>
              </w:rPr>
            </w:pPr>
            <w:r w:rsidRPr="00CF3872">
              <w:rPr>
                <w:u w:val="single"/>
              </w:rPr>
              <w:t>decant</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32790E61" w14:textId="77777777" w:rsidR="00140E1E" w:rsidRPr="00607A89" w:rsidRDefault="00140E1E" w:rsidP="007B5566">
            <w:pPr>
              <w:pStyle w:val="ChartText"/>
              <w:spacing w:after="80"/>
            </w:pPr>
            <w:r>
              <w:t xml:space="preserve">1, 2, 3, 5, 7, </w:t>
            </w:r>
            <w:r>
              <w:br/>
              <w:t>8, 10, 16</w:t>
            </w:r>
          </w:p>
        </w:tc>
        <w:tc>
          <w:tcPr>
            <w:tcW w:w="2765" w:type="dxa"/>
            <w:tcBorders>
              <w:left w:val="single" w:sz="4" w:space="0" w:color="FFFFFF" w:themeColor="background1"/>
              <w:right w:val="single" w:sz="4" w:space="0" w:color="000000" w:themeColor="text1"/>
            </w:tcBorders>
            <w:shd w:val="clear" w:color="auto" w:fill="auto"/>
          </w:tcPr>
          <w:p w14:paraId="6929770E" w14:textId="4B0964B4"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New meaning: to remove a human embryo from its glass bottle </w:t>
            </w:r>
          </w:p>
        </w:tc>
        <w:tc>
          <w:tcPr>
            <w:tcW w:w="2765" w:type="dxa"/>
            <w:tcBorders>
              <w:left w:val="single" w:sz="4" w:space="0" w:color="FFFFFF" w:themeColor="background1"/>
              <w:right w:val="single" w:sz="4" w:space="0" w:color="000000" w:themeColor="text1"/>
            </w:tcBorders>
            <w:shd w:val="clear" w:color="auto" w:fill="auto"/>
          </w:tcPr>
          <w:p w14:paraId="76C9406E" w14:textId="42693D8F" w:rsidR="00140E1E" w:rsidRPr="00140E1E" w:rsidRDefault="00140E1E" w:rsidP="007B5566">
            <w:pPr>
              <w:pStyle w:val="ChartSampleAnswer"/>
              <w:framePr w:hSpace="0" w:wrap="auto" w:vAnchor="margin" w:xAlign="left" w:yAlign="inline"/>
              <w:spacing w:after="98" w:line="240" w:lineRule="auto"/>
              <w:ind w:right="43"/>
              <w:suppressOverlap w:val="0"/>
            </w:pPr>
            <w:r w:rsidRPr="00140E1E">
              <w:t>to pour out wine or other liquid without disturbing sediments on the bottom</w:t>
            </w:r>
          </w:p>
        </w:tc>
      </w:tr>
      <w:tr w:rsidR="00140E1E" w14:paraId="3A9331C8"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6B74C006" w14:textId="77777777" w:rsidR="00140E1E" w:rsidRPr="000D6ABB" w:rsidRDefault="00140E1E" w:rsidP="007B5566">
            <w:pPr>
              <w:pStyle w:val="ChartText"/>
            </w:pPr>
            <w:r w:rsidRPr="00140E1E">
              <w:rPr>
                <w:highlight w:val="yellow"/>
              </w:rPr>
              <w:t>feelies</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78F78B2E" w14:textId="77777777" w:rsidR="00140E1E" w:rsidRPr="00607A89" w:rsidRDefault="00140E1E" w:rsidP="007B5566">
            <w:pPr>
              <w:pStyle w:val="ChartText"/>
              <w:spacing w:after="80"/>
            </w:pPr>
            <w:r>
              <w:t xml:space="preserve">3, 4, 11, </w:t>
            </w:r>
            <w:r>
              <w:br/>
              <w:t>13, 14, 18</w:t>
            </w:r>
          </w:p>
        </w:tc>
        <w:tc>
          <w:tcPr>
            <w:tcW w:w="2765" w:type="dxa"/>
            <w:tcBorders>
              <w:left w:val="single" w:sz="4" w:space="0" w:color="FFFFFF" w:themeColor="background1"/>
              <w:right w:val="single" w:sz="4" w:space="0" w:color="000000" w:themeColor="text1"/>
            </w:tcBorders>
            <w:shd w:val="clear" w:color="auto" w:fill="auto"/>
          </w:tcPr>
          <w:p w14:paraId="4BA35E38" w14:textId="5A6B6D91" w:rsidR="00140E1E" w:rsidRPr="00140E1E" w:rsidRDefault="00140E1E" w:rsidP="007B5566">
            <w:pPr>
              <w:pStyle w:val="ChartSampleAnswer"/>
              <w:framePr w:hSpace="0" w:wrap="auto" w:vAnchor="margin" w:xAlign="left" w:yAlign="inline"/>
              <w:spacing w:after="98" w:line="240" w:lineRule="auto"/>
              <w:ind w:right="43"/>
              <w:suppressOverlap w:val="0"/>
            </w:pPr>
            <w:r w:rsidRPr="00140E1E">
              <w:t>a form of electronic entertainment that combines movies with sensory impulses</w:t>
            </w:r>
          </w:p>
        </w:tc>
        <w:tc>
          <w:tcPr>
            <w:tcW w:w="2765" w:type="dxa"/>
            <w:tcBorders>
              <w:left w:val="single" w:sz="4" w:space="0" w:color="FFFFFF" w:themeColor="background1"/>
              <w:right w:val="single" w:sz="4" w:space="0" w:color="000000" w:themeColor="text1"/>
            </w:tcBorders>
            <w:shd w:val="clear" w:color="auto" w:fill="auto"/>
          </w:tcPr>
          <w:p w14:paraId="55626395" w14:textId="66572C9D"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Not in standard dictionaries. </w:t>
            </w:r>
          </w:p>
        </w:tc>
      </w:tr>
      <w:tr w:rsidR="00140E1E" w14:paraId="1B99FF9A"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3BE999A7" w14:textId="77777777" w:rsidR="00140E1E" w:rsidRPr="000D6ABB" w:rsidRDefault="00140E1E" w:rsidP="007B5566">
            <w:pPr>
              <w:pStyle w:val="ChartText"/>
            </w:pPr>
            <w:r>
              <w:t>freemartin</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0BB866E6" w14:textId="77777777" w:rsidR="00140E1E" w:rsidRPr="00607A89" w:rsidRDefault="00140E1E" w:rsidP="007B5566">
            <w:pPr>
              <w:pStyle w:val="ChartText"/>
              <w:spacing w:after="80"/>
            </w:pPr>
            <w:r>
              <w:t>1, 3, 11, 17</w:t>
            </w:r>
          </w:p>
        </w:tc>
        <w:tc>
          <w:tcPr>
            <w:tcW w:w="2765" w:type="dxa"/>
            <w:tcBorders>
              <w:left w:val="single" w:sz="4" w:space="0" w:color="FFFFFF" w:themeColor="background1"/>
              <w:right w:val="single" w:sz="4" w:space="0" w:color="000000" w:themeColor="text1"/>
            </w:tcBorders>
            <w:shd w:val="clear" w:color="auto" w:fill="auto"/>
          </w:tcPr>
          <w:p w14:paraId="3C50471E" w14:textId="3957742D" w:rsidR="00140E1E" w:rsidRPr="00140E1E" w:rsidRDefault="00140E1E" w:rsidP="007B5566">
            <w:pPr>
              <w:pStyle w:val="ChartSampleAnswer"/>
              <w:framePr w:hSpace="0" w:wrap="auto" w:vAnchor="margin" w:xAlign="left" w:yAlign="inline"/>
              <w:spacing w:after="98" w:line="240" w:lineRule="auto"/>
              <w:ind w:right="43"/>
              <w:suppressOverlap w:val="0"/>
            </w:pPr>
            <w:r w:rsidRPr="00140E1E">
              <w:t>a sterile human being who is genetically programmed not to reproduce</w:t>
            </w:r>
          </w:p>
        </w:tc>
        <w:tc>
          <w:tcPr>
            <w:tcW w:w="2765" w:type="dxa"/>
            <w:tcBorders>
              <w:left w:val="single" w:sz="4" w:space="0" w:color="FFFFFF" w:themeColor="background1"/>
              <w:right w:val="single" w:sz="4" w:space="0" w:color="000000" w:themeColor="text1"/>
            </w:tcBorders>
            <w:shd w:val="clear" w:color="auto" w:fill="auto"/>
          </w:tcPr>
          <w:p w14:paraId="6EC52143" w14:textId="6B5099A5" w:rsidR="00140E1E" w:rsidRPr="00140E1E" w:rsidRDefault="00140E1E" w:rsidP="007B5566">
            <w:pPr>
              <w:pStyle w:val="ChartSampleAnswer"/>
              <w:framePr w:hSpace="0" w:wrap="auto" w:vAnchor="margin" w:xAlign="left" w:yAlign="inline"/>
              <w:spacing w:after="98" w:line="240" w:lineRule="auto"/>
              <w:ind w:right="43"/>
              <w:suppressOverlap w:val="0"/>
            </w:pPr>
            <w:r w:rsidRPr="00140E1E">
              <w:t>a sterile calf twin;</w:t>
            </w:r>
            <w:r w:rsidR="007B5566">
              <w:t xml:space="preserve"> </w:t>
            </w:r>
            <w:r w:rsidRPr="00140E1E">
              <w:t>typically a female born with a male</w:t>
            </w:r>
          </w:p>
        </w:tc>
      </w:tr>
      <w:tr w:rsidR="00140E1E" w14:paraId="004227FB"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7DEF7EF3" w14:textId="77777777" w:rsidR="00140E1E" w:rsidRPr="000D6ABB" w:rsidRDefault="00140E1E" w:rsidP="007B5566">
            <w:pPr>
              <w:pStyle w:val="ChartText"/>
            </w:pPr>
            <w:proofErr w:type="spellStart"/>
            <w:r>
              <w:t>hypnopaedia</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67E61F78" w14:textId="77777777" w:rsidR="00140E1E" w:rsidRPr="00607A89" w:rsidRDefault="00140E1E" w:rsidP="007B5566">
            <w:pPr>
              <w:pStyle w:val="ChartText"/>
              <w:spacing w:after="80"/>
            </w:pPr>
            <w:r>
              <w:t>2, 3, 4, 5, 6, 7, 10, 11, 13, 16</w:t>
            </w:r>
          </w:p>
        </w:tc>
        <w:tc>
          <w:tcPr>
            <w:tcW w:w="2765" w:type="dxa"/>
            <w:tcBorders>
              <w:left w:val="single" w:sz="4" w:space="0" w:color="FFFFFF" w:themeColor="background1"/>
              <w:right w:val="single" w:sz="4" w:space="0" w:color="000000" w:themeColor="text1"/>
            </w:tcBorders>
            <w:shd w:val="clear" w:color="auto" w:fill="auto"/>
          </w:tcPr>
          <w:p w14:paraId="02522DB7" w14:textId="7DA87CBE" w:rsidR="00140E1E" w:rsidRPr="00140E1E" w:rsidRDefault="00140E1E" w:rsidP="007B5566">
            <w:pPr>
              <w:pStyle w:val="ChartSampleAnswer"/>
              <w:framePr w:hSpace="0" w:wrap="auto" w:vAnchor="margin" w:xAlign="left" w:yAlign="inline"/>
              <w:spacing w:after="98" w:line="240" w:lineRule="auto"/>
              <w:ind w:right="43"/>
              <w:suppressOverlap w:val="0"/>
            </w:pPr>
            <w:r w:rsidRPr="00140E1E">
              <w:t>social programming of sleeping people, especially infants and children, by whispered messages</w:t>
            </w:r>
          </w:p>
        </w:tc>
        <w:tc>
          <w:tcPr>
            <w:tcW w:w="2765" w:type="dxa"/>
            <w:tcBorders>
              <w:left w:val="single" w:sz="4" w:space="0" w:color="FFFFFF" w:themeColor="background1"/>
              <w:right w:val="single" w:sz="4" w:space="0" w:color="000000" w:themeColor="text1"/>
            </w:tcBorders>
            <w:shd w:val="clear" w:color="auto" w:fill="auto"/>
          </w:tcPr>
          <w:p w14:paraId="25B08745" w14:textId="43C67B09"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instruction (usually via recorded lessons) of a person who is asleep </w:t>
            </w:r>
          </w:p>
        </w:tc>
      </w:tr>
      <w:tr w:rsidR="00140E1E" w14:paraId="371E951E"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05047E5C" w14:textId="77777777" w:rsidR="00140E1E" w:rsidRPr="00CF3872" w:rsidRDefault="00140E1E" w:rsidP="007B5566">
            <w:pPr>
              <w:pStyle w:val="ChartText"/>
              <w:rPr>
                <w:u w:val="single"/>
              </w:rPr>
            </w:pPr>
            <w:r w:rsidRPr="00CF3872">
              <w:rPr>
                <w:u w:val="single"/>
              </w:rPr>
              <w:t>pneumatic</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18704F6A" w14:textId="77777777" w:rsidR="00140E1E" w:rsidRPr="00607A89" w:rsidRDefault="00140E1E" w:rsidP="007B5566">
            <w:pPr>
              <w:pStyle w:val="ChartText"/>
              <w:spacing w:after="80"/>
            </w:pPr>
            <w:r>
              <w:t>3, 4, 5, 6, 11, 16, 17, 18</w:t>
            </w:r>
          </w:p>
        </w:tc>
        <w:tc>
          <w:tcPr>
            <w:tcW w:w="2765" w:type="dxa"/>
            <w:tcBorders>
              <w:left w:val="single" w:sz="4" w:space="0" w:color="FFFFFF" w:themeColor="background1"/>
              <w:right w:val="single" w:sz="4" w:space="0" w:color="000000" w:themeColor="text1"/>
            </w:tcBorders>
            <w:shd w:val="clear" w:color="auto" w:fill="auto"/>
          </w:tcPr>
          <w:p w14:paraId="27A35C01" w14:textId="306AE568" w:rsidR="00140E1E" w:rsidRPr="00140E1E" w:rsidRDefault="00140E1E" w:rsidP="007B5566">
            <w:pPr>
              <w:pStyle w:val="ChartSampleAnswer"/>
              <w:framePr w:hSpace="0" w:wrap="auto" w:vAnchor="margin" w:xAlign="left" w:yAlign="inline"/>
              <w:spacing w:after="98" w:line="240" w:lineRule="auto"/>
              <w:ind w:right="43"/>
              <w:suppressOverlap w:val="0"/>
            </w:pPr>
            <w:r w:rsidRPr="00140E1E">
              <w:t>New meaning: super sexy, beautiful, lustful</w:t>
            </w:r>
          </w:p>
        </w:tc>
        <w:tc>
          <w:tcPr>
            <w:tcW w:w="2765" w:type="dxa"/>
            <w:tcBorders>
              <w:left w:val="single" w:sz="4" w:space="0" w:color="FFFFFF" w:themeColor="background1"/>
              <w:right w:val="single" w:sz="4" w:space="0" w:color="000000" w:themeColor="text1"/>
            </w:tcBorders>
            <w:shd w:val="clear" w:color="auto" w:fill="auto"/>
          </w:tcPr>
          <w:p w14:paraId="410D5264" w14:textId="0FEF9828" w:rsidR="00140E1E" w:rsidRPr="00140E1E" w:rsidRDefault="00140E1E" w:rsidP="007B5566">
            <w:pPr>
              <w:pStyle w:val="ChartSampleAnswer"/>
              <w:framePr w:hSpace="0" w:wrap="auto" w:vAnchor="margin" w:xAlign="left" w:yAlign="inline"/>
              <w:spacing w:after="98" w:line="240" w:lineRule="auto"/>
              <w:ind w:right="43"/>
              <w:suppressOverlap w:val="0"/>
            </w:pPr>
            <w:r w:rsidRPr="00140E1E">
              <w:t>1. relating to a gas; 2. relating to the spirit, also called the pneuma; 3. displaying a well-proportioned female body</w:t>
            </w:r>
          </w:p>
        </w:tc>
      </w:tr>
      <w:tr w:rsidR="00140E1E" w14:paraId="7053D86D"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2B4B6655" w14:textId="77777777" w:rsidR="00140E1E" w:rsidRPr="00CF3872" w:rsidRDefault="00140E1E" w:rsidP="007B5566">
            <w:pPr>
              <w:pStyle w:val="ChartText"/>
              <w:rPr>
                <w:u w:val="single"/>
              </w:rPr>
            </w:pPr>
            <w:r w:rsidRPr="00CF3872">
              <w:rPr>
                <w:u w:val="single"/>
              </w:rPr>
              <w:t>predestination</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06A19AD5" w14:textId="77777777" w:rsidR="00140E1E" w:rsidRPr="00607A89" w:rsidRDefault="00140E1E" w:rsidP="007B5566">
            <w:pPr>
              <w:pStyle w:val="ChartText"/>
              <w:spacing w:after="80"/>
            </w:pPr>
            <w:r>
              <w:t>1, 3, 10, 11</w:t>
            </w:r>
          </w:p>
        </w:tc>
        <w:tc>
          <w:tcPr>
            <w:tcW w:w="2765" w:type="dxa"/>
            <w:tcBorders>
              <w:left w:val="single" w:sz="4" w:space="0" w:color="FFFFFF" w:themeColor="background1"/>
              <w:right w:val="single" w:sz="4" w:space="0" w:color="000000" w:themeColor="text1"/>
            </w:tcBorders>
            <w:shd w:val="clear" w:color="auto" w:fill="auto"/>
          </w:tcPr>
          <w:p w14:paraId="00BD8997" w14:textId="75ACF40B" w:rsidR="00140E1E" w:rsidRPr="00140E1E" w:rsidRDefault="00140E1E" w:rsidP="007B5566">
            <w:pPr>
              <w:pStyle w:val="ChartSampleAnswer"/>
              <w:framePr w:hSpace="0" w:wrap="auto" w:vAnchor="margin" w:xAlign="left" w:yAlign="inline"/>
              <w:spacing w:after="98" w:line="240" w:lineRule="auto"/>
              <w:ind w:right="43"/>
              <w:suppressOverlap w:val="0"/>
            </w:pPr>
            <w:r w:rsidRPr="00140E1E">
              <w:t>New meaning: the process of genetic manipulation for future caste, gender, and employment</w:t>
            </w:r>
          </w:p>
        </w:tc>
        <w:tc>
          <w:tcPr>
            <w:tcW w:w="2765" w:type="dxa"/>
            <w:tcBorders>
              <w:left w:val="single" w:sz="4" w:space="0" w:color="FFFFFF" w:themeColor="background1"/>
              <w:right w:val="single" w:sz="4" w:space="0" w:color="000000" w:themeColor="text1"/>
            </w:tcBorders>
            <w:shd w:val="clear" w:color="auto" w:fill="auto"/>
          </w:tcPr>
          <w:p w14:paraId="02541FC7" w14:textId="071B4F13" w:rsidR="00140E1E" w:rsidRPr="00140E1E" w:rsidRDefault="00140E1E" w:rsidP="007B5566">
            <w:pPr>
              <w:pStyle w:val="ChartSampleAnswer"/>
              <w:framePr w:hSpace="0" w:wrap="auto" w:vAnchor="margin" w:xAlign="left" w:yAlign="inline"/>
              <w:spacing w:after="98" w:line="240" w:lineRule="auto"/>
              <w:ind w:right="43"/>
              <w:suppressOverlap w:val="0"/>
            </w:pPr>
            <w:r w:rsidRPr="00140E1E">
              <w:t>the act, performed by God, of foreordaining the destiny of human beings and the outcome of all events</w:t>
            </w:r>
          </w:p>
        </w:tc>
      </w:tr>
      <w:tr w:rsidR="00140E1E" w14:paraId="3F533BD3" w14:textId="77777777" w:rsidTr="00A0317D">
        <w:trPr>
          <w:trHeight w:val="20"/>
        </w:trPr>
        <w:tc>
          <w:tcPr>
            <w:tcW w:w="2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86" w:type="dxa"/>
              <w:left w:w="115" w:type="dxa"/>
              <w:right w:w="115" w:type="dxa"/>
            </w:tcMar>
          </w:tcPr>
          <w:p w14:paraId="5BA2CFB5" w14:textId="77777777" w:rsidR="00140E1E" w:rsidRPr="000D6ABB" w:rsidRDefault="00140E1E" w:rsidP="007B5566">
            <w:pPr>
              <w:pStyle w:val="ChartText"/>
            </w:pPr>
            <w:proofErr w:type="spellStart"/>
            <w:r w:rsidRPr="00140E1E">
              <w:rPr>
                <w:highlight w:val="yellow"/>
              </w:rPr>
              <w:t>sexophone</w:t>
            </w:r>
            <w:proofErr w:type="spellEnd"/>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100738E2" w14:textId="77777777" w:rsidR="00140E1E" w:rsidRPr="00607A89" w:rsidRDefault="00140E1E" w:rsidP="007B5566">
            <w:pPr>
              <w:pStyle w:val="ChartText"/>
              <w:spacing w:after="80"/>
            </w:pPr>
            <w:r>
              <w:t>5, 11</w:t>
            </w:r>
          </w:p>
        </w:tc>
        <w:tc>
          <w:tcPr>
            <w:tcW w:w="2765" w:type="dxa"/>
            <w:tcBorders>
              <w:left w:val="single" w:sz="4" w:space="0" w:color="FFFFFF" w:themeColor="background1"/>
              <w:right w:val="single" w:sz="4" w:space="0" w:color="000000" w:themeColor="text1"/>
            </w:tcBorders>
            <w:shd w:val="clear" w:color="auto" w:fill="auto"/>
          </w:tcPr>
          <w:p w14:paraId="001DFFAF" w14:textId="49FFDBF2"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a wind instrument that </w:t>
            </w:r>
            <w:r w:rsidR="00781F95">
              <w:br/>
            </w:r>
            <w:r w:rsidRPr="00140E1E">
              <w:t>emits sensual music</w:t>
            </w:r>
          </w:p>
        </w:tc>
        <w:tc>
          <w:tcPr>
            <w:tcW w:w="2765" w:type="dxa"/>
            <w:tcBorders>
              <w:left w:val="single" w:sz="4" w:space="0" w:color="FFFFFF" w:themeColor="background1"/>
              <w:right w:val="single" w:sz="4" w:space="0" w:color="000000" w:themeColor="text1"/>
            </w:tcBorders>
            <w:shd w:val="clear" w:color="auto" w:fill="auto"/>
          </w:tcPr>
          <w:p w14:paraId="19E69E4A" w14:textId="1E3A7CC4"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Not in the dictionary. </w:t>
            </w:r>
            <w:r w:rsidR="00F11652">
              <w:br/>
            </w:r>
            <w:r w:rsidRPr="00140E1E">
              <w:t xml:space="preserve">The word is a pun on </w:t>
            </w:r>
            <w:r w:rsidRPr="00CF3872">
              <w:t>saxophone.</w:t>
            </w:r>
            <w:r w:rsidRPr="00140E1E">
              <w:t xml:space="preserve"> The description sounds</w:t>
            </w:r>
            <w:r w:rsidR="003479B0">
              <w:t xml:space="preserve"> </w:t>
            </w:r>
            <w:bookmarkStart w:id="0" w:name="_GoBack"/>
            <w:bookmarkEnd w:id="0"/>
            <w:r w:rsidRPr="00140E1E">
              <w:t>like jazz.</w:t>
            </w:r>
          </w:p>
        </w:tc>
      </w:tr>
      <w:tr w:rsidR="00140E1E" w14:paraId="5A9C15CF" w14:textId="77777777" w:rsidTr="00A0317D">
        <w:trPr>
          <w:trHeight w:val="20"/>
        </w:trPr>
        <w:tc>
          <w:tcPr>
            <w:tcW w:w="2220" w:type="dxa"/>
            <w:tcBorders>
              <w:top w:val="single" w:sz="4" w:space="0" w:color="000000" w:themeColor="text1"/>
              <w:left w:val="single" w:sz="4" w:space="0" w:color="000000" w:themeColor="text1"/>
              <w:right w:val="single" w:sz="4" w:space="0" w:color="auto"/>
            </w:tcBorders>
            <w:shd w:val="clear" w:color="auto" w:fill="auto"/>
            <w:tcMar>
              <w:top w:w="86" w:type="dxa"/>
              <w:left w:w="115" w:type="dxa"/>
              <w:right w:w="115" w:type="dxa"/>
            </w:tcMar>
          </w:tcPr>
          <w:p w14:paraId="772AE5AC" w14:textId="77777777" w:rsidR="00140E1E" w:rsidRPr="000D6ABB" w:rsidRDefault="00140E1E" w:rsidP="007B5566">
            <w:pPr>
              <w:pStyle w:val="ChartText"/>
            </w:pPr>
            <w:r>
              <w:t>viviparous</w:t>
            </w:r>
          </w:p>
        </w:tc>
        <w:tc>
          <w:tcPr>
            <w:tcW w:w="1440" w:type="dxa"/>
            <w:tcBorders>
              <w:left w:val="single" w:sz="4" w:space="0" w:color="auto"/>
              <w:right w:val="single" w:sz="4" w:space="0" w:color="000000" w:themeColor="text1"/>
            </w:tcBorders>
            <w:shd w:val="clear" w:color="auto" w:fill="auto"/>
            <w:tcMar>
              <w:top w:w="86" w:type="dxa"/>
              <w:left w:w="115" w:type="dxa"/>
              <w:right w:w="115" w:type="dxa"/>
            </w:tcMar>
          </w:tcPr>
          <w:p w14:paraId="43B9E99A" w14:textId="77777777" w:rsidR="00140E1E" w:rsidRPr="00607A89" w:rsidRDefault="00140E1E" w:rsidP="007B5566">
            <w:pPr>
              <w:pStyle w:val="ChartText"/>
              <w:spacing w:after="80"/>
            </w:pPr>
            <w:r>
              <w:t>1, 2, 3, 7</w:t>
            </w:r>
          </w:p>
        </w:tc>
        <w:tc>
          <w:tcPr>
            <w:tcW w:w="2765" w:type="dxa"/>
            <w:tcBorders>
              <w:left w:val="single" w:sz="4" w:space="0" w:color="FFFFFF" w:themeColor="background1"/>
              <w:right w:val="single" w:sz="4" w:space="0" w:color="000000" w:themeColor="text1"/>
            </w:tcBorders>
            <w:shd w:val="clear" w:color="auto" w:fill="auto"/>
          </w:tcPr>
          <w:p w14:paraId="4E4384FF" w14:textId="77A59C91"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born from a living woman </w:t>
            </w:r>
            <w:r w:rsidR="00781F95">
              <w:br/>
            </w:r>
            <w:r w:rsidRPr="00140E1E">
              <w:t>(an obscene idea in the text)</w:t>
            </w:r>
          </w:p>
        </w:tc>
        <w:tc>
          <w:tcPr>
            <w:tcW w:w="2765" w:type="dxa"/>
            <w:tcBorders>
              <w:left w:val="single" w:sz="4" w:space="0" w:color="FFFFFF" w:themeColor="background1"/>
              <w:right w:val="single" w:sz="4" w:space="0" w:color="000000" w:themeColor="text1"/>
            </w:tcBorders>
            <w:shd w:val="clear" w:color="auto" w:fill="auto"/>
          </w:tcPr>
          <w:p w14:paraId="0F52127E" w14:textId="0E533C9E" w:rsidR="00140E1E" w:rsidRPr="00140E1E" w:rsidRDefault="00140E1E" w:rsidP="007B5566">
            <w:pPr>
              <w:pStyle w:val="ChartSampleAnswer"/>
              <w:framePr w:hSpace="0" w:wrap="auto" w:vAnchor="margin" w:xAlign="left" w:yAlign="inline"/>
              <w:spacing w:after="98" w:line="240" w:lineRule="auto"/>
              <w:ind w:right="43"/>
              <w:suppressOverlap w:val="0"/>
            </w:pPr>
            <w:r w:rsidRPr="00140E1E">
              <w:t xml:space="preserve">the act of birthing live young instead of </w:t>
            </w:r>
            <w:r w:rsidR="00F11652">
              <w:br/>
            </w:r>
            <w:r w:rsidRPr="00140E1E">
              <w:t>laying eggs</w:t>
            </w:r>
          </w:p>
        </w:tc>
      </w:tr>
    </w:tbl>
    <w:p w14:paraId="17E4B38B" w14:textId="52557161" w:rsidR="00414DD7" w:rsidRPr="009973EA" w:rsidRDefault="00414DD7" w:rsidP="007B5566">
      <w:pPr>
        <w:spacing w:after="120" w:line="276" w:lineRule="auto"/>
        <w:ind w:left="0" w:right="0"/>
      </w:pPr>
    </w:p>
    <w:sectPr w:rsidR="00414DD7" w:rsidRPr="009973EA"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7D972" w14:textId="77777777" w:rsidR="0087351F" w:rsidRDefault="0087351F" w:rsidP="000D72AE">
      <w:r>
        <w:separator/>
      </w:r>
    </w:p>
  </w:endnote>
  <w:endnote w:type="continuationSeparator" w:id="0">
    <w:p w14:paraId="7DD177B8" w14:textId="77777777" w:rsidR="0087351F" w:rsidRDefault="0087351F"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D4261B" w:rsidR="00874E75" w:rsidRDefault="00F7019F" w:rsidP="000D72AE">
    <w:pPr>
      <w:pStyle w:val="Footer"/>
    </w:pPr>
    <w:r w:rsidRPr="00AD3FF6">
      <w:rPr>
        <w:noProof/>
      </w:rPr>
      <mc:AlternateContent>
        <mc:Choice Requires="wps">
          <w:drawing>
            <wp:anchor distT="0" distB="0" distL="114300" distR="114300" simplePos="0" relativeHeight="251676672" behindDoc="1" locked="0" layoutInCell="1" allowOverlap="1" wp14:anchorId="0EFB7767" wp14:editId="44A4DD1C">
              <wp:simplePos x="0" y="0"/>
              <wp:positionH relativeFrom="column">
                <wp:posOffset>3911600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7767" id="_x0000_t202" coordsize="21600,21600" o:spt="202" path="m,l,21600r21600,l21600,xe">
              <v:stroke joinstyle="miter"/>
              <v:path gradientshapeok="t" o:connecttype="rect"/>
            </v:shapetype>
            <v:shape id="Text Box 5" o:spid="_x0000_s1027" type="#_x0000_t202" style="position:absolute;left:0;text-align:left;margin-left:308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7C1E42F"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8"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di2Z&#13;&#10;ZE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C45AB" w14:textId="77777777" w:rsidR="0087351F" w:rsidRDefault="0087351F" w:rsidP="000D72AE">
      <w:r>
        <w:separator/>
      </w:r>
    </w:p>
  </w:footnote>
  <w:footnote w:type="continuationSeparator" w:id="0">
    <w:p w14:paraId="56F02B29" w14:textId="77777777" w:rsidR="0087351F" w:rsidRDefault="0087351F"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0725F27" w:rsidR="00DF465E" w:rsidRPr="00671722" w:rsidRDefault="00684283" w:rsidP="00BE233F">
    <w:pPr>
      <w:pStyle w:val="Eyebrow"/>
      <w:spacing w:after="360"/>
    </w:pPr>
    <w:r>
      <w:rPr>
        <w:noProof/>
      </w:rPr>
      <w:drawing>
        <wp:anchor distT="0" distB="0" distL="114300" distR="114300" simplePos="0" relativeHeight="251678720" behindDoc="1" locked="0" layoutInCell="1" allowOverlap="1" wp14:anchorId="11A274B6" wp14:editId="610E4922">
          <wp:simplePos x="0" y="0"/>
          <wp:positionH relativeFrom="column">
            <wp:posOffset>5088255</wp:posOffset>
          </wp:positionH>
          <wp:positionV relativeFrom="paragraph">
            <wp:posOffset>-86360</wp:posOffset>
          </wp:positionV>
          <wp:extent cx="871220" cy="179070"/>
          <wp:effectExtent l="0" t="0" r="508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4EB948A3">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28FFD"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68C37F53" w:rsidR="00FE4740" w:rsidRPr="00FE4740" w:rsidRDefault="00FD5203" w:rsidP="008103A5">
    <w:pPr>
      <w:pStyle w:val="Eyebrow"/>
      <w:ind w:left="749"/>
    </w:pPr>
    <w:r>
      <w:rPr>
        <w:noProof/>
      </w:rPr>
      <w:drawing>
        <wp:anchor distT="0" distB="0" distL="114300" distR="114300" simplePos="0" relativeHeight="251670528" behindDoc="1" locked="0" layoutInCell="1" allowOverlap="1" wp14:anchorId="0A92232B" wp14:editId="72B14B23">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2EF8874B">
          <wp:simplePos x="0" y="0"/>
          <wp:positionH relativeFrom="column">
            <wp:posOffset>-233680</wp:posOffset>
          </wp:positionH>
          <wp:positionV relativeFrom="paragraph">
            <wp:posOffset>-111760</wp:posOffset>
          </wp:positionV>
          <wp:extent cx="698500" cy="6985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4F3489">
      <w:t>Vocabulary Builder Worksheet</w:t>
    </w:r>
    <w:r w:rsidR="00FE4740" w:rsidRPr="00252560">
      <w:tab/>
    </w:r>
    <w:r w:rsidR="00E8267D" w:rsidRPr="00252560">
      <w:t xml:space="preserve"> </w:t>
    </w:r>
  </w:p>
  <w:p w14:paraId="5FA8AACB" w14:textId="69CDCD0E" w:rsidR="00FE4740" w:rsidRPr="001219C7" w:rsidRDefault="00E10BF5" w:rsidP="008B0A3D">
    <w:pPr>
      <w:pStyle w:val="Heading1"/>
      <w:rPr>
        <w:sz w:val="32"/>
        <w:szCs w:val="32"/>
      </w:rPr>
    </w:pPr>
    <w:r w:rsidRPr="008B0A3D">
      <mc:AlternateContent>
        <mc:Choice Requires="wps">
          <w:drawing>
            <wp:anchor distT="0" distB="0" distL="114300" distR="114300" simplePos="0" relativeHeight="251661312" behindDoc="0" locked="0" layoutInCell="1" allowOverlap="1" wp14:anchorId="02DA1822" wp14:editId="43FA4BC0">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5E11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1166F7" w:rsidRPr="001166F7">
      <w:t xml:space="preserve"> </w:t>
    </w:r>
    <w:r w:rsidR="001219C7" w:rsidRPr="001219C7">
      <w:rPr>
        <w:sz w:val="32"/>
        <w:szCs w:val="32"/>
      </w:rPr>
      <w:t>Brave New World</w:t>
    </w:r>
    <w:r w:rsidR="001678DD" w:rsidRPr="001219C7">
      <w:rPr>
        <w:sz w:val="32"/>
        <w:szCs w:val="32"/>
      </w:rPr>
      <w:t xml:space="preserve"> </w:t>
    </w:r>
    <w:r w:rsidR="001219C7" w:rsidRPr="00D7100B">
      <w:rPr>
        <w:rFonts w:ascii="Raleway ExtraLight" w:hAnsi="Raleway ExtraLight"/>
        <w:b w:val="0"/>
        <w:bCs w:val="0"/>
        <w:sz w:val="32"/>
        <w:szCs w:val="32"/>
      </w:rPr>
      <w:t>New Definitions for a Brave New World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EA"/>
    <w:rsid w:val="00000761"/>
    <w:rsid w:val="00005499"/>
    <w:rsid w:val="00021207"/>
    <w:rsid w:val="000260EC"/>
    <w:rsid w:val="0003029F"/>
    <w:rsid w:val="0003562D"/>
    <w:rsid w:val="000451A8"/>
    <w:rsid w:val="000505AA"/>
    <w:rsid w:val="00052D04"/>
    <w:rsid w:val="000601D3"/>
    <w:rsid w:val="000651DA"/>
    <w:rsid w:val="000765CE"/>
    <w:rsid w:val="0007773C"/>
    <w:rsid w:val="00082449"/>
    <w:rsid w:val="000862A3"/>
    <w:rsid w:val="00090C98"/>
    <w:rsid w:val="00095A2B"/>
    <w:rsid w:val="000A78B1"/>
    <w:rsid w:val="000B09C6"/>
    <w:rsid w:val="000C46CC"/>
    <w:rsid w:val="000C5073"/>
    <w:rsid w:val="000C5148"/>
    <w:rsid w:val="000D6ABB"/>
    <w:rsid w:val="000D72AE"/>
    <w:rsid w:val="001160E9"/>
    <w:rsid w:val="001166F7"/>
    <w:rsid w:val="001210D1"/>
    <w:rsid w:val="001219C7"/>
    <w:rsid w:val="00135A8E"/>
    <w:rsid w:val="00137040"/>
    <w:rsid w:val="00140E1E"/>
    <w:rsid w:val="001523BB"/>
    <w:rsid w:val="00153926"/>
    <w:rsid w:val="00154F6D"/>
    <w:rsid w:val="001620A3"/>
    <w:rsid w:val="001678DD"/>
    <w:rsid w:val="00180844"/>
    <w:rsid w:val="00185466"/>
    <w:rsid w:val="0018585F"/>
    <w:rsid w:val="00193BA5"/>
    <w:rsid w:val="001A0D75"/>
    <w:rsid w:val="001A1463"/>
    <w:rsid w:val="001A6B1F"/>
    <w:rsid w:val="001B35D8"/>
    <w:rsid w:val="001B4668"/>
    <w:rsid w:val="001C6199"/>
    <w:rsid w:val="001E19F4"/>
    <w:rsid w:val="001E2654"/>
    <w:rsid w:val="001E2D81"/>
    <w:rsid w:val="001E6B47"/>
    <w:rsid w:val="001E7BE6"/>
    <w:rsid w:val="001F5B66"/>
    <w:rsid w:val="00212E17"/>
    <w:rsid w:val="00213DEE"/>
    <w:rsid w:val="00222F25"/>
    <w:rsid w:val="00226A60"/>
    <w:rsid w:val="00230256"/>
    <w:rsid w:val="002307CF"/>
    <w:rsid w:val="00245385"/>
    <w:rsid w:val="00252560"/>
    <w:rsid w:val="002573B1"/>
    <w:rsid w:val="00262826"/>
    <w:rsid w:val="002634E9"/>
    <w:rsid w:val="0026477C"/>
    <w:rsid w:val="002660BD"/>
    <w:rsid w:val="0026780A"/>
    <w:rsid w:val="00273244"/>
    <w:rsid w:val="00273695"/>
    <w:rsid w:val="00290A1E"/>
    <w:rsid w:val="002919CE"/>
    <w:rsid w:val="00292C1E"/>
    <w:rsid w:val="00293E7B"/>
    <w:rsid w:val="002C7F85"/>
    <w:rsid w:val="002E69FF"/>
    <w:rsid w:val="00306D35"/>
    <w:rsid w:val="00326287"/>
    <w:rsid w:val="00337875"/>
    <w:rsid w:val="003479B0"/>
    <w:rsid w:val="00350088"/>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E3B01"/>
    <w:rsid w:val="003E507F"/>
    <w:rsid w:val="00400DA7"/>
    <w:rsid w:val="00406073"/>
    <w:rsid w:val="004072BE"/>
    <w:rsid w:val="00410E1C"/>
    <w:rsid w:val="00414DD7"/>
    <w:rsid w:val="00417E21"/>
    <w:rsid w:val="004336F3"/>
    <w:rsid w:val="004376C1"/>
    <w:rsid w:val="004401A5"/>
    <w:rsid w:val="00441F48"/>
    <w:rsid w:val="004500FA"/>
    <w:rsid w:val="00453BFF"/>
    <w:rsid w:val="004551C6"/>
    <w:rsid w:val="00457964"/>
    <w:rsid w:val="00457D50"/>
    <w:rsid w:val="00462266"/>
    <w:rsid w:val="00477B46"/>
    <w:rsid w:val="004828E6"/>
    <w:rsid w:val="004916AE"/>
    <w:rsid w:val="00495A9D"/>
    <w:rsid w:val="004A10E8"/>
    <w:rsid w:val="004C49A6"/>
    <w:rsid w:val="004D121F"/>
    <w:rsid w:val="004D2949"/>
    <w:rsid w:val="004D3F9A"/>
    <w:rsid w:val="004D418D"/>
    <w:rsid w:val="004D4CBB"/>
    <w:rsid w:val="004F3489"/>
    <w:rsid w:val="004F5F4A"/>
    <w:rsid w:val="00510978"/>
    <w:rsid w:val="005143A4"/>
    <w:rsid w:val="00524DB9"/>
    <w:rsid w:val="0053484D"/>
    <w:rsid w:val="00541C35"/>
    <w:rsid w:val="00542941"/>
    <w:rsid w:val="00550414"/>
    <w:rsid w:val="00553F97"/>
    <w:rsid w:val="00555084"/>
    <w:rsid w:val="00562869"/>
    <w:rsid w:val="0057685E"/>
    <w:rsid w:val="00585928"/>
    <w:rsid w:val="005926CE"/>
    <w:rsid w:val="005A7D51"/>
    <w:rsid w:val="005C478D"/>
    <w:rsid w:val="005C730A"/>
    <w:rsid w:val="005E4446"/>
    <w:rsid w:val="005E78E4"/>
    <w:rsid w:val="0060119E"/>
    <w:rsid w:val="006070C3"/>
    <w:rsid w:val="00607234"/>
    <w:rsid w:val="00607A89"/>
    <w:rsid w:val="006136E9"/>
    <w:rsid w:val="006140D7"/>
    <w:rsid w:val="006155A9"/>
    <w:rsid w:val="00621447"/>
    <w:rsid w:val="00624089"/>
    <w:rsid w:val="00630DFF"/>
    <w:rsid w:val="0064417D"/>
    <w:rsid w:val="006538B4"/>
    <w:rsid w:val="00671722"/>
    <w:rsid w:val="00671D77"/>
    <w:rsid w:val="00674375"/>
    <w:rsid w:val="00675B49"/>
    <w:rsid w:val="0068263A"/>
    <w:rsid w:val="00684283"/>
    <w:rsid w:val="006852BA"/>
    <w:rsid w:val="0069555B"/>
    <w:rsid w:val="006A4C67"/>
    <w:rsid w:val="006A50A1"/>
    <w:rsid w:val="006B4855"/>
    <w:rsid w:val="006B4A64"/>
    <w:rsid w:val="006E3455"/>
    <w:rsid w:val="006F03C0"/>
    <w:rsid w:val="006F0FAA"/>
    <w:rsid w:val="006F1C09"/>
    <w:rsid w:val="00703E1C"/>
    <w:rsid w:val="00705FA0"/>
    <w:rsid w:val="00710145"/>
    <w:rsid w:val="007133A4"/>
    <w:rsid w:val="00721C9E"/>
    <w:rsid w:val="00722343"/>
    <w:rsid w:val="00733BAD"/>
    <w:rsid w:val="007436BB"/>
    <w:rsid w:val="00747A7E"/>
    <w:rsid w:val="00751408"/>
    <w:rsid w:val="00751E0A"/>
    <w:rsid w:val="00753EE6"/>
    <w:rsid w:val="0076045B"/>
    <w:rsid w:val="007644A8"/>
    <w:rsid w:val="00781F95"/>
    <w:rsid w:val="00784499"/>
    <w:rsid w:val="00790517"/>
    <w:rsid w:val="00793430"/>
    <w:rsid w:val="007B5566"/>
    <w:rsid w:val="007B7536"/>
    <w:rsid w:val="007C1918"/>
    <w:rsid w:val="007D34E5"/>
    <w:rsid w:val="007F3141"/>
    <w:rsid w:val="00800602"/>
    <w:rsid w:val="00804C86"/>
    <w:rsid w:val="00807E79"/>
    <w:rsid w:val="008103A5"/>
    <w:rsid w:val="008253B0"/>
    <w:rsid w:val="0084028A"/>
    <w:rsid w:val="008419E8"/>
    <w:rsid w:val="00842F76"/>
    <w:rsid w:val="00846D0D"/>
    <w:rsid w:val="0084734B"/>
    <w:rsid w:val="00861AEB"/>
    <w:rsid w:val="00870568"/>
    <w:rsid w:val="008712C8"/>
    <w:rsid w:val="0087351F"/>
    <w:rsid w:val="0087352C"/>
    <w:rsid w:val="00874E75"/>
    <w:rsid w:val="00880801"/>
    <w:rsid w:val="00893CEA"/>
    <w:rsid w:val="008A36AC"/>
    <w:rsid w:val="008B0A3D"/>
    <w:rsid w:val="008C5BE7"/>
    <w:rsid w:val="008D5B6E"/>
    <w:rsid w:val="00901050"/>
    <w:rsid w:val="00903146"/>
    <w:rsid w:val="009048E1"/>
    <w:rsid w:val="00912F48"/>
    <w:rsid w:val="00916778"/>
    <w:rsid w:val="00926F57"/>
    <w:rsid w:val="009440C1"/>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E685A"/>
    <w:rsid w:val="009E6AA5"/>
    <w:rsid w:val="009F025E"/>
    <w:rsid w:val="009F3F4A"/>
    <w:rsid w:val="00A0317D"/>
    <w:rsid w:val="00A059AB"/>
    <w:rsid w:val="00A05F39"/>
    <w:rsid w:val="00A173B6"/>
    <w:rsid w:val="00A205AD"/>
    <w:rsid w:val="00A304BA"/>
    <w:rsid w:val="00A36526"/>
    <w:rsid w:val="00A42A60"/>
    <w:rsid w:val="00A55E57"/>
    <w:rsid w:val="00A567EE"/>
    <w:rsid w:val="00A669DD"/>
    <w:rsid w:val="00A95016"/>
    <w:rsid w:val="00AA24EB"/>
    <w:rsid w:val="00AA3B54"/>
    <w:rsid w:val="00AA60D0"/>
    <w:rsid w:val="00AB31F5"/>
    <w:rsid w:val="00AB51DB"/>
    <w:rsid w:val="00AD274E"/>
    <w:rsid w:val="00AD7667"/>
    <w:rsid w:val="00AE3821"/>
    <w:rsid w:val="00B026DD"/>
    <w:rsid w:val="00B048C7"/>
    <w:rsid w:val="00B1127C"/>
    <w:rsid w:val="00B2085A"/>
    <w:rsid w:val="00B26336"/>
    <w:rsid w:val="00B362ED"/>
    <w:rsid w:val="00B412BA"/>
    <w:rsid w:val="00B4276F"/>
    <w:rsid w:val="00B42C47"/>
    <w:rsid w:val="00B471E5"/>
    <w:rsid w:val="00B5274F"/>
    <w:rsid w:val="00B529AF"/>
    <w:rsid w:val="00B621DE"/>
    <w:rsid w:val="00B62761"/>
    <w:rsid w:val="00B73045"/>
    <w:rsid w:val="00B759C4"/>
    <w:rsid w:val="00B82CFD"/>
    <w:rsid w:val="00B87872"/>
    <w:rsid w:val="00B92C8A"/>
    <w:rsid w:val="00BB4B4F"/>
    <w:rsid w:val="00BD1856"/>
    <w:rsid w:val="00BD5B6B"/>
    <w:rsid w:val="00BE21A4"/>
    <w:rsid w:val="00BE233F"/>
    <w:rsid w:val="00BF1B6E"/>
    <w:rsid w:val="00BF275D"/>
    <w:rsid w:val="00BF7860"/>
    <w:rsid w:val="00C02318"/>
    <w:rsid w:val="00C05B0E"/>
    <w:rsid w:val="00C11977"/>
    <w:rsid w:val="00C14333"/>
    <w:rsid w:val="00C15715"/>
    <w:rsid w:val="00C32F9F"/>
    <w:rsid w:val="00C407E9"/>
    <w:rsid w:val="00C41C0E"/>
    <w:rsid w:val="00C507AB"/>
    <w:rsid w:val="00C613D8"/>
    <w:rsid w:val="00C80C42"/>
    <w:rsid w:val="00C81480"/>
    <w:rsid w:val="00C8353A"/>
    <w:rsid w:val="00C84B19"/>
    <w:rsid w:val="00C85AAD"/>
    <w:rsid w:val="00C968FA"/>
    <w:rsid w:val="00CA0E42"/>
    <w:rsid w:val="00CA1345"/>
    <w:rsid w:val="00CC3EA7"/>
    <w:rsid w:val="00CD00BA"/>
    <w:rsid w:val="00CD7197"/>
    <w:rsid w:val="00CE6A73"/>
    <w:rsid w:val="00CF1031"/>
    <w:rsid w:val="00CF203B"/>
    <w:rsid w:val="00CF2DA7"/>
    <w:rsid w:val="00CF3872"/>
    <w:rsid w:val="00D03C7F"/>
    <w:rsid w:val="00D146EB"/>
    <w:rsid w:val="00D16CE2"/>
    <w:rsid w:val="00D20F89"/>
    <w:rsid w:val="00D21E23"/>
    <w:rsid w:val="00D35969"/>
    <w:rsid w:val="00D407B8"/>
    <w:rsid w:val="00D41F85"/>
    <w:rsid w:val="00D460CB"/>
    <w:rsid w:val="00D47AAA"/>
    <w:rsid w:val="00D5328B"/>
    <w:rsid w:val="00D61DA7"/>
    <w:rsid w:val="00D708F8"/>
    <w:rsid w:val="00D70A37"/>
    <w:rsid w:val="00D7100B"/>
    <w:rsid w:val="00D75021"/>
    <w:rsid w:val="00D84115"/>
    <w:rsid w:val="00D90426"/>
    <w:rsid w:val="00D91882"/>
    <w:rsid w:val="00D96125"/>
    <w:rsid w:val="00D96C39"/>
    <w:rsid w:val="00DA1F36"/>
    <w:rsid w:val="00DB0038"/>
    <w:rsid w:val="00DB4520"/>
    <w:rsid w:val="00DB5010"/>
    <w:rsid w:val="00DB7C36"/>
    <w:rsid w:val="00DE0112"/>
    <w:rsid w:val="00DE2AD3"/>
    <w:rsid w:val="00DF465E"/>
    <w:rsid w:val="00DF46CB"/>
    <w:rsid w:val="00E008A5"/>
    <w:rsid w:val="00E10BF5"/>
    <w:rsid w:val="00E21F44"/>
    <w:rsid w:val="00E2377C"/>
    <w:rsid w:val="00E35C04"/>
    <w:rsid w:val="00E45C3F"/>
    <w:rsid w:val="00E7012D"/>
    <w:rsid w:val="00E71A52"/>
    <w:rsid w:val="00E75082"/>
    <w:rsid w:val="00E80540"/>
    <w:rsid w:val="00E8267D"/>
    <w:rsid w:val="00EA797A"/>
    <w:rsid w:val="00EC3911"/>
    <w:rsid w:val="00ED0475"/>
    <w:rsid w:val="00EE0653"/>
    <w:rsid w:val="00EF00FE"/>
    <w:rsid w:val="00EF059E"/>
    <w:rsid w:val="00EF23AB"/>
    <w:rsid w:val="00F018B8"/>
    <w:rsid w:val="00F041B4"/>
    <w:rsid w:val="00F06514"/>
    <w:rsid w:val="00F10D19"/>
    <w:rsid w:val="00F10F62"/>
    <w:rsid w:val="00F11652"/>
    <w:rsid w:val="00F21E32"/>
    <w:rsid w:val="00F309D4"/>
    <w:rsid w:val="00F32FC9"/>
    <w:rsid w:val="00F331AF"/>
    <w:rsid w:val="00F3449D"/>
    <w:rsid w:val="00F46148"/>
    <w:rsid w:val="00F53922"/>
    <w:rsid w:val="00F54104"/>
    <w:rsid w:val="00F634CC"/>
    <w:rsid w:val="00F6726B"/>
    <w:rsid w:val="00F7019F"/>
    <w:rsid w:val="00F7088C"/>
    <w:rsid w:val="00F75334"/>
    <w:rsid w:val="00F77A07"/>
    <w:rsid w:val="00FA4E87"/>
    <w:rsid w:val="00FB705F"/>
    <w:rsid w:val="00FC1D12"/>
    <w:rsid w:val="00FC60CB"/>
    <w:rsid w:val="00FD0CC7"/>
    <w:rsid w:val="00FD5203"/>
    <w:rsid w:val="00FE320F"/>
    <w:rsid w:val="00FE4740"/>
    <w:rsid w:val="00FF4E45"/>
    <w:rsid w:val="00FF568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E48E6F14-2198-8041-A7FB-CD7852BA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F568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C9D2F-F262-43D0-80D2-6AA589C5FFE5}"/>
</file>

<file path=customXml/itemProps2.xml><?xml version="1.0" encoding="utf-8"?>
<ds:datastoreItem xmlns:ds="http://schemas.openxmlformats.org/officeDocument/2006/customXml" ds:itemID="{6BDFB6E6-44B1-488E-A43D-B768583212B8}"/>
</file>

<file path=customXml/itemProps3.xml><?xml version="1.0" encoding="utf-8"?>
<ds:datastoreItem xmlns:ds="http://schemas.openxmlformats.org/officeDocument/2006/customXml" ds:itemID="{23D46B1E-9835-48BF-B6DC-DE3F9CFE4BED}"/>
</file>

<file path=docProps/app.xml><?xml version="1.0" encoding="utf-8"?>
<Properties xmlns="http://schemas.openxmlformats.org/officeDocument/2006/extended-properties" xmlns:vt="http://schemas.openxmlformats.org/officeDocument/2006/docPropsVTypes">
  <Template>Normal.dotm</Template>
  <TotalTime>16</TotalTime>
  <Pages>2</Pages>
  <Words>482</Words>
  <Characters>2368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9</cp:revision>
  <cp:lastPrinted>2019-09-11T15:56:00Z</cp:lastPrinted>
  <dcterms:created xsi:type="dcterms:W3CDTF">2019-10-01T17:31:00Z</dcterms:created>
  <dcterms:modified xsi:type="dcterms:W3CDTF">2019-10-02T23:11:00Z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