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D1E83" w14:textId="77777777" w:rsidR="00E2510C" w:rsidRPr="00D65458" w:rsidRDefault="00E2510C" w:rsidP="00991065">
      <w:pPr>
        <w:spacing w:before="240"/>
        <w:ind w:left="180"/>
        <w:rPr>
          <w:b/>
        </w:rPr>
      </w:pPr>
      <w:r w:rsidRPr="00D65458">
        <w:t>First</w:t>
      </w:r>
      <w:r>
        <w:t>,</w:t>
      </w:r>
      <w:r w:rsidRPr="00D65458">
        <w:t xml:space="preserve"> identify the </w:t>
      </w:r>
      <w:r>
        <w:t>passages</w:t>
      </w:r>
      <w:r w:rsidRPr="00D65458">
        <w:t xml:space="preserve"> </w:t>
      </w:r>
      <w:r>
        <w:t>you want to</w:t>
      </w:r>
      <w:r w:rsidRPr="00D65458">
        <w:t xml:space="preserve"> summarize</w:t>
      </w:r>
      <w:r>
        <w:t>. T</w:t>
      </w:r>
      <w:r w:rsidRPr="00D65458">
        <w:t xml:space="preserve">hen </w:t>
      </w:r>
      <w:r>
        <w:t>complete</w:t>
      </w:r>
      <w:r w:rsidRPr="00D65458">
        <w:t xml:space="preserve"> </w:t>
      </w:r>
      <w:r>
        <w:t>the chart</w:t>
      </w:r>
      <w:r w:rsidRPr="00D65458">
        <w:t xml:space="preserve"> </w:t>
      </w:r>
      <w:r>
        <w:t>as follows:</w:t>
      </w:r>
    </w:p>
    <w:p w14:paraId="115C8FA7" w14:textId="77777777" w:rsidR="00E2510C" w:rsidRDefault="00E2510C" w:rsidP="00EC2368">
      <w:pPr>
        <w:ind w:left="180"/>
        <w:rPr>
          <w:b/>
        </w:rPr>
        <w:sectPr w:rsidR="00E2510C" w:rsidSect="001D23BB">
          <w:headerReference w:type="even" r:id="rId7"/>
          <w:headerReference w:type="default" r:id="rId8"/>
          <w:footerReference w:type="even" r:id="rId9"/>
          <w:footerReference w:type="default" r:id="rId10"/>
          <w:pgSz w:w="15840" w:h="12240" w:orient="landscape"/>
          <w:pgMar w:top="1170" w:right="1143" w:bottom="1440" w:left="756" w:header="576" w:footer="576" w:gutter="0"/>
          <w:cols w:space="720"/>
          <w:docGrid w:linePitch="360"/>
        </w:sectPr>
      </w:pPr>
    </w:p>
    <w:p w14:paraId="3A1F1B47" w14:textId="4BA4F462" w:rsidR="00E2510C" w:rsidRPr="003932F8" w:rsidRDefault="00E2510C" w:rsidP="00EC2368">
      <w:pPr>
        <w:ind w:left="180"/>
      </w:pPr>
      <w:r w:rsidRPr="003932F8">
        <w:rPr>
          <w:b/>
        </w:rPr>
        <w:t>Column 1</w:t>
      </w:r>
      <w:r>
        <w:rPr>
          <w:b/>
        </w:rPr>
        <w:t xml:space="preserve">: </w:t>
      </w:r>
      <w:r w:rsidRPr="003932F8">
        <w:t>Enter a direct reference to the act, scene, and lines to be summarized and a short phrase that encapsulates the events that occur in the passage—like a headline.</w:t>
      </w:r>
    </w:p>
    <w:p w14:paraId="566653C0" w14:textId="2E75D71F" w:rsidR="00E2510C" w:rsidRPr="003932F8" w:rsidRDefault="00E2510C" w:rsidP="00EC2368">
      <w:pPr>
        <w:ind w:left="180"/>
      </w:pPr>
      <w:r w:rsidRPr="003932F8">
        <w:rPr>
          <w:b/>
        </w:rPr>
        <w:t>Column 2</w:t>
      </w:r>
      <w:r>
        <w:rPr>
          <w:b/>
        </w:rPr>
        <w:t xml:space="preserve">: </w:t>
      </w:r>
      <w:r w:rsidRPr="003932F8">
        <w:t xml:space="preserve">Summarize the passage. Write four complete </w:t>
      </w:r>
      <w:bookmarkStart w:id="0" w:name="_GoBack"/>
      <w:r w:rsidRPr="003932F8">
        <w:t>sentences that capture the key details of the scene.</w:t>
      </w:r>
    </w:p>
    <w:bookmarkEnd w:id="0"/>
    <w:p w14:paraId="2EA7C83D" w14:textId="22E2DF87" w:rsidR="00E2510C" w:rsidRPr="003932F8" w:rsidRDefault="00E2510C" w:rsidP="00D075E7">
      <w:pPr>
        <w:ind w:right="137"/>
        <w:rPr>
          <w:bCs/>
        </w:rPr>
      </w:pPr>
      <w:r w:rsidRPr="003932F8">
        <w:rPr>
          <w:b/>
        </w:rPr>
        <w:t>Column 3</w:t>
      </w:r>
      <w:r>
        <w:rPr>
          <w:b/>
        </w:rPr>
        <w:t xml:space="preserve">: </w:t>
      </w:r>
      <w:r w:rsidRPr="003932F8">
        <w:rPr>
          <w:bCs/>
        </w:rPr>
        <w:t>Write two to three sentences answering the following questions</w:t>
      </w:r>
      <w:r>
        <w:rPr>
          <w:bCs/>
        </w:rPr>
        <w:t xml:space="preserve">: </w:t>
      </w:r>
      <w:r w:rsidRPr="003932F8">
        <w:rPr>
          <w:bCs/>
        </w:rPr>
        <w:t>What do these details reveal? What bigger idea, truth, or revelation is implied in this scene?</w:t>
      </w:r>
    </w:p>
    <w:p w14:paraId="3D202DE5" w14:textId="21203F99" w:rsidR="00E2510C" w:rsidRDefault="00E2510C" w:rsidP="00D075E7">
      <w:pPr>
        <w:ind w:right="137"/>
        <w:sectPr w:rsidR="00E2510C" w:rsidSect="00286BF8">
          <w:type w:val="continuous"/>
          <w:pgSz w:w="15840" w:h="12240" w:orient="landscape"/>
          <w:pgMar w:top="1166" w:right="763" w:bottom="1440" w:left="763" w:header="576" w:footer="576" w:gutter="0"/>
          <w:cols w:num="2" w:space="720"/>
          <w:docGrid w:linePitch="360"/>
        </w:sectPr>
      </w:pPr>
      <w:r w:rsidRPr="003932F8">
        <w:rPr>
          <w:b/>
          <w:bCs/>
        </w:rPr>
        <w:t>Column 4</w:t>
      </w:r>
      <w:r>
        <w:rPr>
          <w:b/>
          <w:bCs/>
        </w:rPr>
        <w:t xml:space="preserve">: </w:t>
      </w:r>
      <w:r w:rsidRPr="003932F8">
        <w:t>Using your summary and answer to the questions, write a statement describing the author’s purpose in the passage.</w:t>
      </w:r>
    </w:p>
    <w:tbl>
      <w:tblPr>
        <w:tblStyle w:val="TableGrid"/>
        <w:tblpPr w:leftFromText="180" w:rightFromText="180" w:vertAnchor="text" w:tblpX="170" w:tblpY="-52"/>
        <w:tblW w:w="14035" w:type="dxa"/>
        <w:tblLook w:val="04A0" w:firstRow="1" w:lastRow="0" w:firstColumn="1" w:lastColumn="0" w:noHBand="0" w:noVBand="1"/>
      </w:tblPr>
      <w:tblGrid>
        <w:gridCol w:w="2250"/>
        <w:gridCol w:w="5395"/>
        <w:gridCol w:w="3195"/>
        <w:gridCol w:w="3195"/>
      </w:tblGrid>
      <w:tr w:rsidR="00EC2368" w14:paraId="36F4C61C" w14:textId="77777777" w:rsidTr="00436071"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839B60F" w14:textId="4869393C" w:rsidR="00FD5027" w:rsidRPr="000B09C6" w:rsidRDefault="00FD5027" w:rsidP="00EC2368">
            <w:pPr>
              <w:pStyle w:val="ChartHead"/>
            </w:pPr>
            <w:r w:rsidRPr="000B09C6">
              <w:t>Passage Location and Brief Summary</w:t>
            </w:r>
          </w:p>
        </w:tc>
        <w:tc>
          <w:tcPr>
            <w:tcW w:w="539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90A339F" w14:textId="77777777" w:rsidR="00FD5027" w:rsidRPr="000B09C6" w:rsidRDefault="00FD5027" w:rsidP="00EC2368">
            <w:pPr>
              <w:pStyle w:val="ChartHead"/>
            </w:pPr>
            <w:r w:rsidRPr="000B09C6">
              <w:t>Four-Line Summary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76B09E4" w14:textId="77777777" w:rsidR="00FD5027" w:rsidRPr="000B09C6" w:rsidRDefault="00FD5027" w:rsidP="00EC2368">
            <w:pPr>
              <w:pStyle w:val="ChartHead"/>
            </w:pPr>
            <w:r w:rsidRPr="000B09C6">
              <w:t>What Do These Details Reveal?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20675356" w14:textId="77777777" w:rsidR="00FD5027" w:rsidRPr="000B09C6" w:rsidRDefault="00FD5027" w:rsidP="00EC2368">
            <w:pPr>
              <w:pStyle w:val="ChartHead"/>
              <w:ind w:right="-60"/>
            </w:pPr>
            <w:r w:rsidRPr="000B09C6">
              <w:t>Author’s Purpose in This Passage</w:t>
            </w:r>
          </w:p>
        </w:tc>
      </w:tr>
    </w:tbl>
    <w:tbl>
      <w:tblPr>
        <w:tblStyle w:val="TableGrid"/>
        <w:tblpPr w:leftFromText="180" w:rightFromText="180" w:vertAnchor="text" w:horzAnchor="margin" w:tblpX="170" w:tblpY="757"/>
        <w:tblW w:w="14035" w:type="dxa"/>
        <w:tblLook w:val="04A0" w:firstRow="1" w:lastRow="0" w:firstColumn="1" w:lastColumn="0" w:noHBand="0" w:noVBand="1"/>
      </w:tblPr>
      <w:tblGrid>
        <w:gridCol w:w="2250"/>
        <w:gridCol w:w="5395"/>
        <w:gridCol w:w="3195"/>
        <w:gridCol w:w="3195"/>
      </w:tblGrid>
      <w:tr w:rsidR="00286BF8" w14:paraId="079E070C" w14:textId="77777777" w:rsidTr="00B73F01">
        <w:trPr>
          <w:trHeight w:val="2078"/>
        </w:trPr>
        <w:tc>
          <w:tcPr>
            <w:tcW w:w="2250" w:type="dxa"/>
            <w:tcBorders>
              <w:top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9B26D9F" w14:textId="6C23C584" w:rsidR="00FD5027" w:rsidRPr="00A03BE3" w:rsidRDefault="00FD5027" w:rsidP="003F576F">
            <w:pPr>
              <w:pStyle w:val="ChartSampleAnswer"/>
              <w:framePr w:hSpace="0" w:wrap="auto" w:vAnchor="margin" w:hAnchor="text" w:xAlign="left" w:yAlign="inline"/>
            </w:pPr>
            <w:r w:rsidRPr="00A03BE3">
              <w:t>1.1 - complete scene</w:t>
            </w:r>
          </w:p>
          <w:p w14:paraId="52FA8640" w14:textId="41FF76F4" w:rsidR="00FD5027" w:rsidRPr="00A03BE3" w:rsidRDefault="00FD5027" w:rsidP="003F576F">
            <w:pPr>
              <w:pStyle w:val="ChartSampleAnswer"/>
              <w:framePr w:hSpace="0" w:wrap="auto" w:vAnchor="margin" w:hAnchor="text" w:xAlign="left" w:yAlign="inline"/>
            </w:pPr>
            <w:r w:rsidRPr="00A03BE3">
              <w:t>Iago plots against</w:t>
            </w:r>
            <w:r w:rsidR="009E6F1A">
              <w:t xml:space="preserve"> </w:t>
            </w:r>
            <w:r w:rsidRPr="00A03BE3">
              <w:t>Othello</w:t>
            </w:r>
          </w:p>
        </w:tc>
        <w:tc>
          <w:tcPr>
            <w:tcW w:w="5395" w:type="dxa"/>
            <w:tcBorders>
              <w:top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FFD357D" w14:textId="77777777" w:rsidR="00FD5027" w:rsidRPr="00A03BE3" w:rsidRDefault="00FD5027" w:rsidP="003F576F">
            <w:pPr>
              <w:pStyle w:val="ChartSampleAnswer"/>
              <w:framePr w:hSpace="0" w:wrap="auto" w:vAnchor="margin" w:hAnchor="text" w:xAlign="left" w:yAlign="inline"/>
            </w:pPr>
            <w:r w:rsidRPr="00A03BE3">
              <w:t>1. Roderigo is angry with Iago over the marriage of Othello and Desdemona.</w:t>
            </w:r>
          </w:p>
          <w:p w14:paraId="4083664A" w14:textId="77777777" w:rsidR="00041CFC" w:rsidRPr="00A03BE3" w:rsidRDefault="00FD5027" w:rsidP="003F576F">
            <w:pPr>
              <w:pStyle w:val="ChartSampleAnswer"/>
              <w:framePr w:hSpace="0" w:wrap="auto" w:vAnchor="margin" w:hAnchor="text" w:xAlign="left" w:yAlign="inline"/>
            </w:pPr>
            <w:r w:rsidRPr="00A03BE3">
              <w:t xml:space="preserve">2. Iago professes his </w:t>
            </w:r>
            <w:r w:rsidRPr="003F576F">
              <w:t>hatred for Othello and explains that he intends to stay with Othello in</w:t>
            </w:r>
            <w:r w:rsidRPr="00A03BE3">
              <w:t xml:space="preserve"> order to undermine him.</w:t>
            </w:r>
          </w:p>
          <w:p w14:paraId="235F53C4" w14:textId="12938812" w:rsidR="00286BF8" w:rsidRPr="00A03BE3" w:rsidRDefault="00286BF8" w:rsidP="003F576F">
            <w:pPr>
              <w:pStyle w:val="ChartSampleAnswer"/>
              <w:framePr w:hSpace="0" w:wrap="auto" w:vAnchor="margin" w:hAnchor="text" w:xAlign="left" w:yAlign="inline"/>
            </w:pPr>
            <w:r w:rsidRPr="00A03BE3">
              <w:t>3. Roderigo, acting for Iago, informs Brabantio of Desdemona’s marriage to Othello.</w:t>
            </w:r>
          </w:p>
          <w:p w14:paraId="54825B8C" w14:textId="4FB467FF" w:rsidR="00161BAA" w:rsidRPr="00A03BE3" w:rsidRDefault="00286BF8" w:rsidP="003F576F">
            <w:pPr>
              <w:pStyle w:val="ChartSampleAnswer"/>
              <w:framePr w:hSpace="0" w:wrap="auto" w:vAnchor="margin" w:hAnchor="text" w:xAlign="left" w:yAlign="inline"/>
            </w:pPr>
            <w:r w:rsidRPr="00A03BE3">
              <w:t>4. Brabantio sets out to find Othello.</w:t>
            </w:r>
          </w:p>
        </w:tc>
        <w:tc>
          <w:tcPr>
            <w:tcW w:w="3195" w:type="dxa"/>
            <w:tcBorders>
              <w:top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7FEE6B3" w14:textId="51890BE4" w:rsidR="00FD5027" w:rsidRPr="00A03BE3" w:rsidRDefault="00FD5027" w:rsidP="003F576F">
            <w:pPr>
              <w:pStyle w:val="ChartSampleAnswer"/>
              <w:framePr w:hSpace="0" w:wrap="auto" w:vAnchor="margin" w:hAnchor="text" w:xAlign="left" w:yAlign="inline"/>
            </w:pPr>
            <w:r w:rsidRPr="00A03BE3">
              <w:t xml:space="preserve">Iago uses other people’s weaknesses to his advantage. </w:t>
            </w:r>
            <w:r w:rsidR="00791E69">
              <w:br/>
            </w:r>
            <w:r w:rsidRPr="00A03BE3">
              <w:t>He is a master manipulator who gets others to take actions that help him reach his goal.</w:t>
            </w:r>
          </w:p>
        </w:tc>
        <w:tc>
          <w:tcPr>
            <w:tcW w:w="3195" w:type="dxa"/>
            <w:tcBorders>
              <w:top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8E51686" w14:textId="58580E22" w:rsidR="00FD5027" w:rsidRPr="00A03BE3" w:rsidRDefault="00FD5027" w:rsidP="003F576F">
            <w:pPr>
              <w:pStyle w:val="ChartSampleAnswer"/>
              <w:framePr w:hSpace="0" w:wrap="auto" w:vAnchor="margin" w:hAnchor="text" w:xAlign="left" w:yAlign="inline"/>
            </w:pPr>
            <w:r w:rsidRPr="00A03BE3">
              <w:t xml:space="preserve">Shakespeare presents Iago’s animosity toward Othello in </w:t>
            </w:r>
            <w:r w:rsidR="00D27563" w:rsidRPr="00A03BE3">
              <w:br/>
            </w:r>
            <w:r w:rsidRPr="00A03BE3">
              <w:t>order to characterize Iago’s treacherous nature.</w:t>
            </w:r>
          </w:p>
        </w:tc>
      </w:tr>
      <w:tr w:rsidR="00EC2368" w14:paraId="258570E5" w14:textId="77777777" w:rsidTr="00B73F01">
        <w:trPr>
          <w:trHeight w:val="1056"/>
        </w:trPr>
        <w:tc>
          <w:tcPr>
            <w:tcW w:w="2250" w:type="dxa"/>
            <w:tcBorders>
              <w:top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31B3CEF" w14:textId="1E67CDDA" w:rsidR="00EC2368" w:rsidRPr="0049480F" w:rsidRDefault="00EC2368" w:rsidP="003F576F">
            <w:pPr>
              <w:pStyle w:val="ChartSampleAnswer"/>
              <w:framePr w:hSpace="0" w:wrap="auto" w:vAnchor="margin" w:hAnchor="text" w:xAlign="left" w:yAlign="inline"/>
            </w:pPr>
          </w:p>
        </w:tc>
        <w:tc>
          <w:tcPr>
            <w:tcW w:w="5395" w:type="dxa"/>
            <w:tcBorders>
              <w:top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8DE22F5" w14:textId="77777777" w:rsidR="00C6149A" w:rsidRDefault="00C6149A" w:rsidP="00F0038F">
            <w:pPr>
              <w:pStyle w:val="ChartText"/>
              <w:spacing w:after="90"/>
            </w:pPr>
            <w:r>
              <w:t xml:space="preserve">1. </w:t>
            </w:r>
          </w:p>
          <w:p w14:paraId="1C1608F8" w14:textId="4CBA0EFF" w:rsidR="00C6149A" w:rsidRPr="0049480F" w:rsidRDefault="00C6149A" w:rsidP="00F0038F">
            <w:pPr>
              <w:pStyle w:val="ChartText"/>
              <w:spacing w:after="90"/>
            </w:pPr>
            <w:r>
              <w:t xml:space="preserve">2. </w:t>
            </w:r>
          </w:p>
          <w:p w14:paraId="1462C905" w14:textId="77777777" w:rsidR="00C6149A" w:rsidRDefault="00C6149A" w:rsidP="00F0038F">
            <w:pPr>
              <w:pStyle w:val="ChartText"/>
              <w:spacing w:after="90"/>
            </w:pPr>
            <w:r>
              <w:t xml:space="preserve">3. </w:t>
            </w:r>
          </w:p>
          <w:p w14:paraId="26FD8547" w14:textId="2CC68944" w:rsidR="00EC2368" w:rsidRDefault="00C6149A" w:rsidP="00F0038F">
            <w:pPr>
              <w:pStyle w:val="ChartText"/>
              <w:spacing w:after="90"/>
            </w:pPr>
            <w:r>
              <w:t>4.</w:t>
            </w:r>
          </w:p>
        </w:tc>
        <w:tc>
          <w:tcPr>
            <w:tcW w:w="3195" w:type="dxa"/>
            <w:tcBorders>
              <w:top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6EEC736" w14:textId="77777777" w:rsidR="00EC2368" w:rsidRPr="00E60B86" w:rsidRDefault="00EC2368" w:rsidP="003F576F">
            <w:pPr>
              <w:pStyle w:val="ChartSampleAnswer"/>
              <w:framePr w:hSpace="0" w:wrap="auto" w:vAnchor="margin" w:hAnchor="text" w:xAlign="left" w:yAlign="inline"/>
            </w:pPr>
          </w:p>
        </w:tc>
        <w:tc>
          <w:tcPr>
            <w:tcW w:w="3195" w:type="dxa"/>
            <w:tcBorders>
              <w:top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15D5B53" w14:textId="77777777" w:rsidR="00EC2368" w:rsidRPr="0049480F" w:rsidRDefault="00EC2368" w:rsidP="003F576F">
            <w:pPr>
              <w:pStyle w:val="ChartSampleAnswer"/>
              <w:framePr w:hSpace="0" w:wrap="auto" w:vAnchor="margin" w:hAnchor="text" w:xAlign="left" w:yAlign="inline"/>
            </w:pPr>
          </w:p>
        </w:tc>
      </w:tr>
      <w:tr w:rsidR="00EC2368" w14:paraId="2C192FF4" w14:textId="77777777" w:rsidTr="00B73F01">
        <w:trPr>
          <w:trHeight w:val="1137"/>
        </w:trPr>
        <w:tc>
          <w:tcPr>
            <w:tcW w:w="2250" w:type="dxa"/>
            <w:tcBorders>
              <w:top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67CEE0C" w14:textId="45B0F7AA" w:rsidR="00EC2368" w:rsidRPr="0049480F" w:rsidRDefault="00EC2368" w:rsidP="003F576F">
            <w:pPr>
              <w:pStyle w:val="ChartSampleAnswer"/>
              <w:framePr w:hSpace="0" w:wrap="auto" w:vAnchor="margin" w:hAnchor="text" w:xAlign="left" w:yAlign="inline"/>
            </w:pPr>
          </w:p>
        </w:tc>
        <w:tc>
          <w:tcPr>
            <w:tcW w:w="5395" w:type="dxa"/>
            <w:tcBorders>
              <w:top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A498996" w14:textId="731640DD" w:rsidR="00C6149A" w:rsidRDefault="00C6149A" w:rsidP="00F0038F">
            <w:pPr>
              <w:pStyle w:val="ChartText"/>
              <w:spacing w:after="90"/>
            </w:pPr>
            <w:r>
              <w:t xml:space="preserve">1. </w:t>
            </w:r>
          </w:p>
          <w:p w14:paraId="02302313" w14:textId="7B064B9F" w:rsidR="00C6149A" w:rsidRPr="0049480F" w:rsidRDefault="00C6149A" w:rsidP="00F0038F">
            <w:pPr>
              <w:pStyle w:val="ChartText"/>
              <w:spacing w:after="90"/>
            </w:pPr>
            <w:r>
              <w:t xml:space="preserve">2. </w:t>
            </w:r>
          </w:p>
          <w:p w14:paraId="0BBE52BE" w14:textId="77777777" w:rsidR="00C6149A" w:rsidRDefault="00C6149A" w:rsidP="00F0038F">
            <w:pPr>
              <w:pStyle w:val="ChartText"/>
              <w:spacing w:after="90"/>
            </w:pPr>
            <w:r>
              <w:t xml:space="preserve">3. </w:t>
            </w:r>
          </w:p>
          <w:p w14:paraId="41C51023" w14:textId="1F78F767" w:rsidR="00EC2368" w:rsidRDefault="00C6149A" w:rsidP="00F0038F">
            <w:pPr>
              <w:pStyle w:val="ChartText"/>
              <w:spacing w:after="90"/>
            </w:pPr>
            <w:r>
              <w:t>4.</w:t>
            </w:r>
          </w:p>
        </w:tc>
        <w:tc>
          <w:tcPr>
            <w:tcW w:w="3195" w:type="dxa"/>
            <w:tcBorders>
              <w:top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08D705" w14:textId="77777777" w:rsidR="00EC2368" w:rsidRPr="00E60B86" w:rsidRDefault="00EC2368" w:rsidP="003F576F">
            <w:pPr>
              <w:pStyle w:val="ChartSampleAnswer"/>
              <w:framePr w:hSpace="0" w:wrap="auto" w:vAnchor="margin" w:hAnchor="text" w:xAlign="left" w:yAlign="inline"/>
            </w:pPr>
          </w:p>
        </w:tc>
        <w:tc>
          <w:tcPr>
            <w:tcW w:w="3195" w:type="dxa"/>
            <w:tcBorders>
              <w:top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E2DBF85" w14:textId="77777777" w:rsidR="00EC2368" w:rsidRPr="0049480F" w:rsidRDefault="00EC2368" w:rsidP="003F576F">
            <w:pPr>
              <w:pStyle w:val="ChartSampleAnswer"/>
              <w:framePr w:hSpace="0" w:wrap="auto" w:vAnchor="margin" w:hAnchor="text" w:xAlign="left" w:yAlign="inline"/>
            </w:pPr>
          </w:p>
        </w:tc>
      </w:tr>
    </w:tbl>
    <w:p w14:paraId="17E4B38B" w14:textId="7A67920A" w:rsidR="00414DD7" w:rsidRPr="009973EA" w:rsidRDefault="00AE40DC" w:rsidP="00C6149A">
      <w:pPr>
        <w:ind w:left="0"/>
      </w:pPr>
      <w:r w:rsidRPr="00C6149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014CC1" wp14:editId="15773674">
                <wp:simplePos x="0" y="0"/>
                <wp:positionH relativeFrom="column">
                  <wp:posOffset>77833</wp:posOffset>
                </wp:positionH>
                <wp:positionV relativeFrom="paragraph">
                  <wp:posOffset>3946797</wp:posOffset>
                </wp:positionV>
                <wp:extent cx="8953500" cy="447040"/>
                <wp:effectExtent l="0" t="0" r="12700" b="101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0" cy="44704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549E3" id="Rounded Rectangle 8" o:spid="_x0000_s1026" style="position:absolute;margin-left:6.15pt;margin-top:310.75pt;width:705pt;height:35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Pr="00C614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F09D2" wp14:editId="3A78CE55">
                <wp:simplePos x="0" y="0"/>
                <wp:positionH relativeFrom="column">
                  <wp:posOffset>160020</wp:posOffset>
                </wp:positionH>
                <wp:positionV relativeFrom="paragraph">
                  <wp:posOffset>3988435</wp:posOffset>
                </wp:positionV>
                <wp:extent cx="8686800" cy="3962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61DFC" w14:textId="0AD86430" w:rsidR="00C6149A" w:rsidRPr="00C84BF5" w:rsidRDefault="00041CFC" w:rsidP="006704FB">
                            <w:pPr>
                              <w:pStyle w:val="Standards"/>
                            </w:pPr>
                            <w:r w:rsidRPr="00C84BF5">
                              <w:t xml:space="preserve">RL.11-12.2 Determine two or more </w:t>
                            </w:r>
                            <w:r w:rsidRPr="006704FB">
                              <w:t>themes</w:t>
                            </w:r>
                            <w:r w:rsidRPr="00C84BF5">
                              <w:t xml:space="preserve"> or central ideas of a text and analyze their development over the course of the text, including how they interact and build on one another to produce a complex account; provide an objective summary of the text.</w:t>
                            </w:r>
                          </w:p>
                          <w:p w14:paraId="649928B5" w14:textId="77777777" w:rsidR="00C6149A" w:rsidRPr="0068263A" w:rsidRDefault="00C6149A" w:rsidP="00C614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BB91A0" w14:textId="77777777" w:rsidR="00C6149A" w:rsidRPr="0068263A" w:rsidRDefault="00C6149A" w:rsidP="00C614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F09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.6pt;margin-top:314.05pt;width:684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" filled="f" stroked="f" strokeweight=".5pt">
                <v:textbox>
                  <w:txbxContent>
                    <w:p w14:paraId="2C661DFC" w14:textId="0AD86430" w:rsidR="00C6149A" w:rsidRPr="00C84BF5" w:rsidRDefault="00041CFC" w:rsidP="006704FB">
                      <w:pPr>
                        <w:pStyle w:val="Standards"/>
                      </w:pPr>
                      <w:r w:rsidRPr="00C84BF5">
                        <w:t xml:space="preserve">RL.11-12.2 Determine two or more </w:t>
                      </w:r>
                      <w:r w:rsidRPr="006704FB">
                        <w:t>themes</w:t>
                      </w:r>
                      <w:r w:rsidRPr="00C84BF5">
                        <w:t xml:space="preserve"> or central ideas of a text and analyze their development over the course of the text, including how they interact and build on one another to produce a complex account; provide an objective summary of the text.</w:t>
                      </w:r>
                    </w:p>
                    <w:p w14:paraId="649928B5" w14:textId="77777777" w:rsidR="00C6149A" w:rsidRPr="0068263A" w:rsidRDefault="00C6149A" w:rsidP="00C6149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BB91A0" w14:textId="77777777" w:rsidR="00C6149A" w:rsidRPr="0068263A" w:rsidRDefault="00C6149A" w:rsidP="00C6149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14DD7" w:rsidRPr="009973EA" w:rsidSect="00E2510C">
      <w:type w:val="continuous"/>
      <w:pgSz w:w="15840" w:h="12240" w:orient="landscape"/>
      <w:pgMar w:top="1170" w:right="1143" w:bottom="1440" w:left="75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EFEBF" w14:textId="77777777" w:rsidR="005D476E" w:rsidRDefault="005D476E" w:rsidP="000D72AE">
      <w:r>
        <w:separator/>
      </w:r>
    </w:p>
  </w:endnote>
  <w:endnote w:type="continuationSeparator" w:id="0">
    <w:p w14:paraId="2211CF0F" w14:textId="77777777" w:rsidR="005D476E" w:rsidRDefault="005D476E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ekt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4F1BE0FA" w:rsidR="00733BAD" w:rsidRPr="00733BAD" w:rsidRDefault="003C6BC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197CCAA" wp14:editId="24AD957D">
              <wp:simplePos x="0" y="0"/>
              <wp:positionH relativeFrom="column">
                <wp:posOffset>6972300</wp:posOffset>
              </wp:positionH>
              <wp:positionV relativeFrom="paragraph">
                <wp:posOffset>63500</wp:posOffset>
              </wp:positionV>
              <wp:extent cx="2212975" cy="2413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2975" cy="241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92EDBF" w14:textId="77777777" w:rsidR="003C6BC5" w:rsidRPr="00EC3911" w:rsidRDefault="003C6BC5" w:rsidP="003C6BC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7CC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549pt;margin-top:5pt;width:174.25pt;height:1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" fillcolor="white [3201]" stroked="f" strokeweight=".5pt">
              <v:textbox>
                <w:txbxContent>
                  <w:p w14:paraId="4692EDBF" w14:textId="77777777" w:rsidR="003C6BC5" w:rsidRPr="00EC3911" w:rsidRDefault="003C6BC5" w:rsidP="003C6BC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A550C" w14:textId="77777777" w:rsidR="005D476E" w:rsidRDefault="005D476E" w:rsidP="000D72AE">
      <w:r>
        <w:separator/>
      </w:r>
    </w:p>
  </w:footnote>
  <w:footnote w:type="continuationSeparator" w:id="0">
    <w:p w14:paraId="49A74E47" w14:textId="77777777" w:rsidR="005D476E" w:rsidRDefault="005D476E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2701AD2C" w:rsidR="00DF465E" w:rsidRPr="00671722" w:rsidRDefault="00DF465E" w:rsidP="00153926">
    <w:pPr>
      <w:pStyle w:val="Eyebrow"/>
    </w:pPr>
    <w:r>
      <w:tab/>
    </w:r>
    <w:r w:rsidR="00153926">
      <w:t xml:space="preserve">                                </w:t>
    </w:r>
    <w:r w:rsidR="0069555B">
      <w:t xml:space="preserve">              </w:t>
    </w:r>
    <w:r w:rsidR="00153926" w:rsidRPr="00153926">
      <w:rPr>
        <w:color w:val="0D0D0D" w:themeColor="text1" w:themeTint="F2"/>
      </w:rPr>
      <w:t xml:space="preserve">Ethnicity and Race in Shakespearean England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38A655AC" w:rsidR="00FE4740" w:rsidRPr="00FE4740" w:rsidRDefault="00D075E7" w:rsidP="00AA1F2E">
    <w:pPr>
      <w:pStyle w:val="Eyebrow"/>
      <w:spacing w:before="60"/>
      <w:ind w:left="126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76672" behindDoc="1" locked="0" layoutInCell="1" allowOverlap="1" wp14:anchorId="55485DA4" wp14:editId="469412EB">
          <wp:simplePos x="0" y="0"/>
          <wp:positionH relativeFrom="column">
            <wp:posOffset>8110634</wp:posOffset>
          </wp:positionH>
          <wp:positionV relativeFrom="paragraph">
            <wp:posOffset>1905</wp:posOffset>
          </wp:positionV>
          <wp:extent cx="871220" cy="179070"/>
          <wp:effectExtent l="0" t="0" r="508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052">
      <w:rPr>
        <w:noProof/>
        <w:sz w:val="40"/>
        <w:szCs w:val="40"/>
      </w:rPr>
      <w:drawing>
        <wp:anchor distT="0" distB="0" distL="114300" distR="114300" simplePos="0" relativeHeight="251674624" behindDoc="1" locked="0" layoutInCell="1" allowOverlap="1" wp14:anchorId="53EE2D65" wp14:editId="60316DFE">
          <wp:simplePos x="0" y="0"/>
          <wp:positionH relativeFrom="column">
            <wp:posOffset>66040</wp:posOffset>
          </wp:positionH>
          <wp:positionV relativeFrom="paragraph">
            <wp:posOffset>-99060</wp:posOffset>
          </wp:positionV>
          <wp:extent cx="698500" cy="6985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57685E" w:rsidRPr="00252560">
      <w:t>Reading Skills Worksheet</w:t>
    </w:r>
    <w:r w:rsidR="00FE4740" w:rsidRPr="00252560">
      <w:rPr>
        <w:sz w:val="24"/>
        <w:szCs w:val="24"/>
      </w:rPr>
      <w:tab/>
    </w:r>
    <w:r w:rsidR="00FE4740" w:rsidRPr="00252560">
      <w:rPr>
        <w:sz w:val="24"/>
        <w:szCs w:val="24"/>
      </w:rPr>
      <w:tab/>
    </w:r>
    <w:r w:rsidR="00E8267D" w:rsidRPr="00252560">
      <w:t xml:space="preserve"> </w:t>
    </w:r>
  </w:p>
  <w:p w14:paraId="1B1E2DE3" w14:textId="0BEBFC77" w:rsidR="00FE4740" w:rsidRPr="00AE40DC" w:rsidRDefault="00FE4740" w:rsidP="00283AA7">
    <w:pPr>
      <w:pStyle w:val="Heading1"/>
      <w:rPr>
        <w:sz w:val="34"/>
        <w:szCs w:val="34"/>
      </w:rPr>
    </w:pPr>
    <w:r w:rsidRPr="00AE40DC">
      <w:rPr>
        <w:sz w:val="34"/>
        <w:szCs w:val="34"/>
      </w:rPr>
      <w:t>Othello</w:t>
    </w:r>
    <w:r w:rsidR="00FE4F2E" w:rsidRPr="00AE40DC">
      <w:rPr>
        <w:sz w:val="34"/>
        <w:szCs w:val="34"/>
      </w:rPr>
      <w:t xml:space="preserve"> </w:t>
    </w:r>
    <w:r w:rsidR="00FE4F2E" w:rsidRPr="00AE40DC">
      <w:rPr>
        <w:rFonts w:ascii="Raleway ExtraLight" w:hAnsi="Raleway ExtraLight"/>
        <w:b w:val="0"/>
        <w:bCs w:val="0"/>
        <w:sz w:val="34"/>
        <w:szCs w:val="34"/>
      </w:rPr>
      <w:t>Summarize with Four-Layered Notes</w:t>
    </w:r>
  </w:p>
  <w:p w14:paraId="5FA8AACB" w14:textId="44F15BEE" w:rsidR="00FE4740" w:rsidRDefault="001D23BB" w:rsidP="000D72AE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BFDE9E3">
              <wp:simplePos x="0" y="0"/>
              <wp:positionH relativeFrom="column">
                <wp:posOffset>66040</wp:posOffset>
              </wp:positionH>
              <wp:positionV relativeFrom="paragraph">
                <wp:posOffset>154940</wp:posOffset>
              </wp:positionV>
              <wp:extent cx="89027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8C939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2.2pt" to="706.2pt,1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" strokecolor="gray [1629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2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13846"/>
    <w:rsid w:val="000260EC"/>
    <w:rsid w:val="0003029F"/>
    <w:rsid w:val="00041CFC"/>
    <w:rsid w:val="000451A8"/>
    <w:rsid w:val="000505AA"/>
    <w:rsid w:val="000651DA"/>
    <w:rsid w:val="000765CE"/>
    <w:rsid w:val="0007773C"/>
    <w:rsid w:val="00082449"/>
    <w:rsid w:val="000862A3"/>
    <w:rsid w:val="00090C98"/>
    <w:rsid w:val="000A1437"/>
    <w:rsid w:val="000A78B1"/>
    <w:rsid w:val="000B09C6"/>
    <w:rsid w:val="000C46CC"/>
    <w:rsid w:val="000C5073"/>
    <w:rsid w:val="000C5148"/>
    <w:rsid w:val="000D72AE"/>
    <w:rsid w:val="000F361F"/>
    <w:rsid w:val="001160E9"/>
    <w:rsid w:val="00137040"/>
    <w:rsid w:val="001523BB"/>
    <w:rsid w:val="00153926"/>
    <w:rsid w:val="00154F6D"/>
    <w:rsid w:val="00161BAA"/>
    <w:rsid w:val="00185466"/>
    <w:rsid w:val="0018585F"/>
    <w:rsid w:val="001A0D75"/>
    <w:rsid w:val="001A1463"/>
    <w:rsid w:val="001A6B1F"/>
    <w:rsid w:val="001B35D8"/>
    <w:rsid w:val="001B4668"/>
    <w:rsid w:val="001C6199"/>
    <w:rsid w:val="001D23BB"/>
    <w:rsid w:val="001E2654"/>
    <w:rsid w:val="001E6B47"/>
    <w:rsid w:val="001E7BE6"/>
    <w:rsid w:val="001F5B66"/>
    <w:rsid w:val="00212E17"/>
    <w:rsid w:val="00213DEE"/>
    <w:rsid w:val="00230256"/>
    <w:rsid w:val="002307CF"/>
    <w:rsid w:val="00236EA0"/>
    <w:rsid w:val="00245385"/>
    <w:rsid w:val="00252560"/>
    <w:rsid w:val="002573B1"/>
    <w:rsid w:val="00262826"/>
    <w:rsid w:val="002634E9"/>
    <w:rsid w:val="0026477C"/>
    <w:rsid w:val="002660BD"/>
    <w:rsid w:val="00273695"/>
    <w:rsid w:val="00282EF7"/>
    <w:rsid w:val="00283AA7"/>
    <w:rsid w:val="00286BF8"/>
    <w:rsid w:val="00290A1E"/>
    <w:rsid w:val="002919CE"/>
    <w:rsid w:val="00292C1E"/>
    <w:rsid w:val="00293E7B"/>
    <w:rsid w:val="002C7F85"/>
    <w:rsid w:val="002E69FF"/>
    <w:rsid w:val="00326287"/>
    <w:rsid w:val="00337875"/>
    <w:rsid w:val="00360BDE"/>
    <w:rsid w:val="00361480"/>
    <w:rsid w:val="0037122C"/>
    <w:rsid w:val="00372EA2"/>
    <w:rsid w:val="0038199A"/>
    <w:rsid w:val="00382B8F"/>
    <w:rsid w:val="00391E54"/>
    <w:rsid w:val="003932F8"/>
    <w:rsid w:val="00394949"/>
    <w:rsid w:val="00396981"/>
    <w:rsid w:val="003A4D2C"/>
    <w:rsid w:val="003C5BDA"/>
    <w:rsid w:val="003C6BC5"/>
    <w:rsid w:val="003C7A72"/>
    <w:rsid w:val="003D07E9"/>
    <w:rsid w:val="003D1FC6"/>
    <w:rsid w:val="003E507F"/>
    <w:rsid w:val="003F576F"/>
    <w:rsid w:val="003F5F25"/>
    <w:rsid w:val="00400DA7"/>
    <w:rsid w:val="00406073"/>
    <w:rsid w:val="004072BE"/>
    <w:rsid w:val="00414DD7"/>
    <w:rsid w:val="00436071"/>
    <w:rsid w:val="004376C1"/>
    <w:rsid w:val="004401A5"/>
    <w:rsid w:val="00441F48"/>
    <w:rsid w:val="00446DA2"/>
    <w:rsid w:val="00457D50"/>
    <w:rsid w:val="00462033"/>
    <w:rsid w:val="00477B46"/>
    <w:rsid w:val="004828E6"/>
    <w:rsid w:val="00484512"/>
    <w:rsid w:val="004916AE"/>
    <w:rsid w:val="00495A9D"/>
    <w:rsid w:val="004A10E8"/>
    <w:rsid w:val="004D121F"/>
    <w:rsid w:val="004D2949"/>
    <w:rsid w:val="004D3F9A"/>
    <w:rsid w:val="004D418D"/>
    <w:rsid w:val="004D4CBB"/>
    <w:rsid w:val="004E75B6"/>
    <w:rsid w:val="004F5F4A"/>
    <w:rsid w:val="00524DB9"/>
    <w:rsid w:val="0053484D"/>
    <w:rsid w:val="00541C35"/>
    <w:rsid w:val="00542941"/>
    <w:rsid w:val="00550414"/>
    <w:rsid w:val="00553F97"/>
    <w:rsid w:val="00562869"/>
    <w:rsid w:val="0057685E"/>
    <w:rsid w:val="00585928"/>
    <w:rsid w:val="005926CE"/>
    <w:rsid w:val="005A7D51"/>
    <w:rsid w:val="005C478D"/>
    <w:rsid w:val="005D476E"/>
    <w:rsid w:val="0060119E"/>
    <w:rsid w:val="006070C3"/>
    <w:rsid w:val="00607234"/>
    <w:rsid w:val="006136E9"/>
    <w:rsid w:val="006155A9"/>
    <w:rsid w:val="00624089"/>
    <w:rsid w:val="00630DFF"/>
    <w:rsid w:val="00632784"/>
    <w:rsid w:val="0064417D"/>
    <w:rsid w:val="006538B4"/>
    <w:rsid w:val="006704FB"/>
    <w:rsid w:val="00671722"/>
    <w:rsid w:val="00671D77"/>
    <w:rsid w:val="00675B49"/>
    <w:rsid w:val="0068263A"/>
    <w:rsid w:val="006852BA"/>
    <w:rsid w:val="0069555B"/>
    <w:rsid w:val="006A4C67"/>
    <w:rsid w:val="006A5016"/>
    <w:rsid w:val="006A50A1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3788"/>
    <w:rsid w:val="00747A7E"/>
    <w:rsid w:val="00751408"/>
    <w:rsid w:val="00753EE6"/>
    <w:rsid w:val="007644A8"/>
    <w:rsid w:val="00784499"/>
    <w:rsid w:val="00790517"/>
    <w:rsid w:val="00791E69"/>
    <w:rsid w:val="00793430"/>
    <w:rsid w:val="007B7536"/>
    <w:rsid w:val="007C1918"/>
    <w:rsid w:val="007D34E5"/>
    <w:rsid w:val="007D57E8"/>
    <w:rsid w:val="007F3141"/>
    <w:rsid w:val="00800602"/>
    <w:rsid w:val="00804C86"/>
    <w:rsid w:val="00824717"/>
    <w:rsid w:val="008253B0"/>
    <w:rsid w:val="0084028A"/>
    <w:rsid w:val="00842F76"/>
    <w:rsid w:val="0084734B"/>
    <w:rsid w:val="00861AEB"/>
    <w:rsid w:val="008712C8"/>
    <w:rsid w:val="0087352C"/>
    <w:rsid w:val="00874E75"/>
    <w:rsid w:val="00893CEA"/>
    <w:rsid w:val="008A36AC"/>
    <w:rsid w:val="008A54DD"/>
    <w:rsid w:val="008C5BE7"/>
    <w:rsid w:val="008D5B6E"/>
    <w:rsid w:val="008E3EF6"/>
    <w:rsid w:val="00903146"/>
    <w:rsid w:val="009048E1"/>
    <w:rsid w:val="00912F48"/>
    <w:rsid w:val="00926F57"/>
    <w:rsid w:val="009509DB"/>
    <w:rsid w:val="00960B19"/>
    <w:rsid w:val="0096106F"/>
    <w:rsid w:val="00961642"/>
    <w:rsid w:val="00981DF7"/>
    <w:rsid w:val="00990652"/>
    <w:rsid w:val="00991065"/>
    <w:rsid w:val="009973EA"/>
    <w:rsid w:val="00997E60"/>
    <w:rsid w:val="009A5F08"/>
    <w:rsid w:val="009B19D5"/>
    <w:rsid w:val="009B1DA7"/>
    <w:rsid w:val="009B3C08"/>
    <w:rsid w:val="009C08FF"/>
    <w:rsid w:val="009E685A"/>
    <w:rsid w:val="009E6AA5"/>
    <w:rsid w:val="009E6F1A"/>
    <w:rsid w:val="009F025E"/>
    <w:rsid w:val="00A03BE3"/>
    <w:rsid w:val="00A059AB"/>
    <w:rsid w:val="00A05F39"/>
    <w:rsid w:val="00A304BA"/>
    <w:rsid w:val="00A36526"/>
    <w:rsid w:val="00A42A60"/>
    <w:rsid w:val="00A55E57"/>
    <w:rsid w:val="00A567EE"/>
    <w:rsid w:val="00A95016"/>
    <w:rsid w:val="00AA1F2E"/>
    <w:rsid w:val="00AA24EB"/>
    <w:rsid w:val="00AA3B54"/>
    <w:rsid w:val="00AA60D0"/>
    <w:rsid w:val="00AC19CF"/>
    <w:rsid w:val="00AD274E"/>
    <w:rsid w:val="00AD7667"/>
    <w:rsid w:val="00AE40DC"/>
    <w:rsid w:val="00B026DD"/>
    <w:rsid w:val="00B048C7"/>
    <w:rsid w:val="00B1127C"/>
    <w:rsid w:val="00B26336"/>
    <w:rsid w:val="00B362ED"/>
    <w:rsid w:val="00B42C47"/>
    <w:rsid w:val="00B452EA"/>
    <w:rsid w:val="00B471E5"/>
    <w:rsid w:val="00B529AF"/>
    <w:rsid w:val="00B5466E"/>
    <w:rsid w:val="00B621DE"/>
    <w:rsid w:val="00B62761"/>
    <w:rsid w:val="00B73045"/>
    <w:rsid w:val="00B73F01"/>
    <w:rsid w:val="00B759C4"/>
    <w:rsid w:val="00B82CFD"/>
    <w:rsid w:val="00B87872"/>
    <w:rsid w:val="00B92C8A"/>
    <w:rsid w:val="00BD1856"/>
    <w:rsid w:val="00BD5655"/>
    <w:rsid w:val="00BD5B6B"/>
    <w:rsid w:val="00BE21A4"/>
    <w:rsid w:val="00BF1B6E"/>
    <w:rsid w:val="00BF275D"/>
    <w:rsid w:val="00BF7860"/>
    <w:rsid w:val="00C01597"/>
    <w:rsid w:val="00C02318"/>
    <w:rsid w:val="00C11977"/>
    <w:rsid w:val="00C14333"/>
    <w:rsid w:val="00C15715"/>
    <w:rsid w:val="00C407E9"/>
    <w:rsid w:val="00C507AB"/>
    <w:rsid w:val="00C613D8"/>
    <w:rsid w:val="00C6149A"/>
    <w:rsid w:val="00C81480"/>
    <w:rsid w:val="00C8353A"/>
    <w:rsid w:val="00C84B19"/>
    <w:rsid w:val="00C84BF5"/>
    <w:rsid w:val="00C85AAD"/>
    <w:rsid w:val="00C923CC"/>
    <w:rsid w:val="00C968FA"/>
    <w:rsid w:val="00CA1345"/>
    <w:rsid w:val="00CB29C5"/>
    <w:rsid w:val="00CC3EA7"/>
    <w:rsid w:val="00CD7197"/>
    <w:rsid w:val="00CF1031"/>
    <w:rsid w:val="00CF203B"/>
    <w:rsid w:val="00CF2DA7"/>
    <w:rsid w:val="00D03C7F"/>
    <w:rsid w:val="00D075E7"/>
    <w:rsid w:val="00D146EB"/>
    <w:rsid w:val="00D16CE2"/>
    <w:rsid w:val="00D20F89"/>
    <w:rsid w:val="00D21E23"/>
    <w:rsid w:val="00D27563"/>
    <w:rsid w:val="00D407B8"/>
    <w:rsid w:val="00D43FBE"/>
    <w:rsid w:val="00D460CB"/>
    <w:rsid w:val="00D47AAA"/>
    <w:rsid w:val="00D5328B"/>
    <w:rsid w:val="00D61DA7"/>
    <w:rsid w:val="00D70052"/>
    <w:rsid w:val="00D708F8"/>
    <w:rsid w:val="00D70A37"/>
    <w:rsid w:val="00D75021"/>
    <w:rsid w:val="00D91882"/>
    <w:rsid w:val="00D96C39"/>
    <w:rsid w:val="00DA1F36"/>
    <w:rsid w:val="00DB0038"/>
    <w:rsid w:val="00DB5010"/>
    <w:rsid w:val="00DE0112"/>
    <w:rsid w:val="00DE2AD3"/>
    <w:rsid w:val="00DF465E"/>
    <w:rsid w:val="00E008A5"/>
    <w:rsid w:val="00E21F44"/>
    <w:rsid w:val="00E2377C"/>
    <w:rsid w:val="00E2510C"/>
    <w:rsid w:val="00E45C3F"/>
    <w:rsid w:val="00E7012D"/>
    <w:rsid w:val="00E71A52"/>
    <w:rsid w:val="00E8267D"/>
    <w:rsid w:val="00EA797A"/>
    <w:rsid w:val="00EC2368"/>
    <w:rsid w:val="00EC3911"/>
    <w:rsid w:val="00ED0475"/>
    <w:rsid w:val="00EF059E"/>
    <w:rsid w:val="00EF23AB"/>
    <w:rsid w:val="00F0038F"/>
    <w:rsid w:val="00F018B8"/>
    <w:rsid w:val="00F041B4"/>
    <w:rsid w:val="00F10D19"/>
    <w:rsid w:val="00F10F62"/>
    <w:rsid w:val="00F21E32"/>
    <w:rsid w:val="00F309D4"/>
    <w:rsid w:val="00F32FC9"/>
    <w:rsid w:val="00F54104"/>
    <w:rsid w:val="00F634CC"/>
    <w:rsid w:val="00F7088C"/>
    <w:rsid w:val="00F77A07"/>
    <w:rsid w:val="00FA4E87"/>
    <w:rsid w:val="00FB705F"/>
    <w:rsid w:val="00FC1D12"/>
    <w:rsid w:val="00FC5338"/>
    <w:rsid w:val="00FD0CC7"/>
    <w:rsid w:val="00FD5027"/>
    <w:rsid w:val="00FE320F"/>
    <w:rsid w:val="00FE4740"/>
    <w:rsid w:val="00FE4F2E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283AA7"/>
    <w:pPr>
      <w:ind w:left="126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AA7"/>
    <w:rPr>
      <w:rFonts w:ascii="Raleway" w:hAnsi="Raleway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3F576F"/>
    <w:pPr>
      <w:framePr w:hSpace="180" w:wrap="around" w:vAnchor="text" w:hAnchor="margin" w:x="170" w:y="757"/>
      <w:spacing w:after="60"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704FB"/>
    <w:pPr>
      <w:spacing w:after="0"/>
      <w:ind w:left="0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FFC881-9905-9D40-A2BE-51CF6BE48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01C6F-EA01-4F28-ADF5-83D591CBDA78}"/>
</file>

<file path=customXml/itemProps3.xml><?xml version="1.0" encoding="utf-8"?>
<ds:datastoreItem xmlns:ds="http://schemas.openxmlformats.org/officeDocument/2006/customXml" ds:itemID="{F01F08E8-8EEF-4944-B638-5C03C6BD00F0}"/>
</file>

<file path=customXml/itemProps4.xml><?xml version="1.0" encoding="utf-8"?>
<ds:datastoreItem xmlns:ds="http://schemas.openxmlformats.org/officeDocument/2006/customXml" ds:itemID="{8FE49D97-5DF1-40B7-9C9E-7A268B95C2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43</cp:revision>
  <cp:lastPrinted>2019-08-01T15:25:00Z</cp:lastPrinted>
  <dcterms:created xsi:type="dcterms:W3CDTF">2019-07-25T05:11:00Z</dcterms:created>
  <dcterms:modified xsi:type="dcterms:W3CDTF">2019-08-29T04:07:00Z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