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9D986" w14:textId="09FDFA56" w:rsidR="0005754A" w:rsidRPr="00DE440A" w:rsidRDefault="0005754A" w:rsidP="00131E22">
      <w:r w:rsidRPr="00DE440A">
        <w:t xml:space="preserve">Over the course of </w:t>
      </w:r>
      <w:r w:rsidRPr="00DE440A">
        <w:rPr>
          <w:i/>
          <w:iCs/>
        </w:rPr>
        <w:t xml:space="preserve">The Tempest, </w:t>
      </w:r>
      <w:r w:rsidRPr="00DE440A">
        <w:t xml:space="preserve">the protagonist, Prospero, transforms as a character. Closely examining his transformation can deepen your understanding of the play as </w:t>
      </w:r>
      <w:bookmarkStart w:id="0" w:name="_GoBack"/>
      <w:bookmarkEnd w:id="0"/>
      <w:r w:rsidRPr="00DE440A">
        <w:t>a whole.</w:t>
      </w:r>
    </w:p>
    <w:p w14:paraId="016AC061" w14:textId="77777777" w:rsidR="0005754A" w:rsidRPr="00DE440A" w:rsidRDefault="0005754A" w:rsidP="00131E22">
      <w:r w:rsidRPr="00DE440A">
        <w:rPr>
          <w:b/>
          <w:bCs/>
        </w:rPr>
        <w:t>In column 1:</w:t>
      </w:r>
      <w:r w:rsidRPr="00DE440A">
        <w:t xml:space="preserve"> Find and read the scene in which the quote appears.</w:t>
      </w:r>
    </w:p>
    <w:p w14:paraId="7762E7E2" w14:textId="77777777" w:rsidR="0005754A" w:rsidRPr="00DE440A" w:rsidRDefault="0005754A" w:rsidP="00131E22">
      <w:r w:rsidRPr="00DE440A">
        <w:rPr>
          <w:b/>
          <w:bCs/>
        </w:rPr>
        <w:t>In column 2:</w:t>
      </w:r>
      <w:r w:rsidRPr="00DE440A">
        <w:t xml:space="preserve"> Write a short summary to </w:t>
      </w:r>
      <w:r>
        <w:t>respond to the prompt</w:t>
      </w:r>
      <w:r w:rsidRPr="00DE440A">
        <w:t>.</w:t>
      </w:r>
    </w:p>
    <w:p w14:paraId="2866AE1C" w14:textId="77777777" w:rsidR="0005754A" w:rsidRPr="00DE440A" w:rsidRDefault="0005754A" w:rsidP="00131E22">
      <w:r w:rsidRPr="00DE440A">
        <w:rPr>
          <w:b/>
          <w:bCs/>
        </w:rPr>
        <w:t>In column 3:</w:t>
      </w:r>
      <w:r w:rsidRPr="00DE440A">
        <w:t xml:space="preserve"> Write a short analysis to </w:t>
      </w:r>
      <w:r>
        <w:t>respond to the prompt</w:t>
      </w:r>
      <w:r w:rsidRPr="00DE440A">
        <w:t>.</w:t>
      </w:r>
    </w:p>
    <w:p w14:paraId="703F65A8" w14:textId="2DD3E5A9" w:rsidR="0021275E" w:rsidRPr="0021275E" w:rsidRDefault="0005754A" w:rsidP="00131E22">
      <w:r w:rsidRPr="00DE440A">
        <w:t xml:space="preserve">After you have completed the chart, write a short essay that describes and analyzes how Prospero transforms over the course of </w:t>
      </w:r>
      <w:r w:rsidRPr="00DE440A">
        <w:rPr>
          <w:i/>
        </w:rPr>
        <w:t xml:space="preserve">The Tempest. </w:t>
      </w:r>
      <w:r w:rsidRPr="00DE440A">
        <w:t>Support your ideas with at least two quotes from the play</w:t>
      </w:r>
      <w:r w:rsidR="002C3FFB">
        <w:t>.</w:t>
      </w: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131E22" w14:paraId="46AF32B8" w14:textId="77777777" w:rsidTr="00131E22">
        <w:tc>
          <w:tcPr>
            <w:tcW w:w="3028" w:type="dxa"/>
            <w:shd w:val="clear" w:color="auto" w:fill="147ACD"/>
          </w:tcPr>
          <w:p w14:paraId="17006D38" w14:textId="0AB8718F" w:rsidR="00131E22" w:rsidRPr="00131E22" w:rsidRDefault="00131E22" w:rsidP="00131E22">
            <w:pPr>
              <w:pStyle w:val="ChartHead"/>
            </w:pPr>
            <w:r w:rsidRPr="00131E22">
              <w:t>Quote and Scene</w:t>
            </w:r>
          </w:p>
        </w:tc>
        <w:tc>
          <w:tcPr>
            <w:tcW w:w="3028" w:type="dxa"/>
            <w:shd w:val="clear" w:color="auto" w:fill="147ACD"/>
          </w:tcPr>
          <w:p w14:paraId="2275264D" w14:textId="6E366B4A" w:rsidR="00131E22" w:rsidRPr="00131E22" w:rsidRDefault="00131E22" w:rsidP="00131E22">
            <w:pPr>
              <w:pStyle w:val="ChartHead"/>
            </w:pPr>
            <w:r w:rsidRPr="00131E22">
              <w:t>Summary of Scene</w:t>
            </w:r>
          </w:p>
        </w:tc>
        <w:tc>
          <w:tcPr>
            <w:tcW w:w="3029" w:type="dxa"/>
            <w:shd w:val="clear" w:color="auto" w:fill="147ACD"/>
          </w:tcPr>
          <w:p w14:paraId="066AB505" w14:textId="1146D7EB" w:rsidR="00131E22" w:rsidRPr="00131E22" w:rsidRDefault="00131E22" w:rsidP="00131E22">
            <w:pPr>
              <w:pStyle w:val="ChartHead"/>
            </w:pPr>
            <w:r w:rsidRPr="00131E22">
              <w:t>Analysis of Scene</w:t>
            </w:r>
          </w:p>
        </w:tc>
      </w:tr>
      <w:tr w:rsidR="00131E22" w14:paraId="02B69E42" w14:textId="77777777" w:rsidTr="00131E22">
        <w:trPr>
          <w:trHeight w:val="3744"/>
        </w:trPr>
        <w:tc>
          <w:tcPr>
            <w:tcW w:w="3028" w:type="dxa"/>
            <w:shd w:val="clear" w:color="auto" w:fill="auto"/>
          </w:tcPr>
          <w:p w14:paraId="35E6CE83" w14:textId="77777777" w:rsidR="00131E22" w:rsidRDefault="00131E22" w:rsidP="00131E22">
            <w:pPr>
              <w:pStyle w:val="ChartText"/>
              <w:ind w:right="0"/>
            </w:pPr>
            <w:r w:rsidRPr="00DE440A">
              <w:t>Prospero:</w:t>
            </w:r>
          </w:p>
          <w:p w14:paraId="728D55C6" w14:textId="77777777" w:rsidR="00131E22" w:rsidRPr="00DE440A" w:rsidRDefault="00131E22" w:rsidP="00131E22">
            <w:pPr>
              <w:pStyle w:val="ChartText"/>
              <w:ind w:right="0"/>
            </w:pPr>
            <w:r w:rsidRPr="00DE440A">
              <w:t>No harm.</w:t>
            </w:r>
          </w:p>
          <w:p w14:paraId="33207322" w14:textId="77777777" w:rsidR="00131E22" w:rsidRPr="00DE440A" w:rsidRDefault="00131E22" w:rsidP="00131E22">
            <w:pPr>
              <w:pStyle w:val="ChartText"/>
              <w:ind w:right="0"/>
            </w:pPr>
            <w:r w:rsidRPr="00DE440A">
              <w:t>I have done nothing but in care of thee, /</w:t>
            </w:r>
          </w:p>
          <w:p w14:paraId="7EEDAFE5" w14:textId="77777777" w:rsidR="00131E22" w:rsidRPr="00DE440A" w:rsidRDefault="00131E22" w:rsidP="00131E22">
            <w:pPr>
              <w:pStyle w:val="ChartText"/>
              <w:ind w:right="0"/>
            </w:pPr>
            <w:r w:rsidRPr="00DE440A">
              <w:t>Of thee, my dear one—thee my daughter,</w:t>
            </w:r>
          </w:p>
          <w:p w14:paraId="710244CE" w14:textId="7F81EE81" w:rsidR="00131E22" w:rsidRPr="000A7F46" w:rsidRDefault="00131E22" w:rsidP="00131E22">
            <w:pPr>
              <w:pStyle w:val="ChartText"/>
              <w:ind w:right="0"/>
            </w:pPr>
            <w:r w:rsidRPr="00DE440A">
              <w:t>(No Fear: 1.2.1–17)</w:t>
            </w:r>
          </w:p>
        </w:tc>
        <w:tc>
          <w:tcPr>
            <w:tcW w:w="3028" w:type="dxa"/>
          </w:tcPr>
          <w:p w14:paraId="36A7D70E" w14:textId="77777777" w:rsidR="00131E22" w:rsidRPr="00DE440A" w:rsidRDefault="00131E22" w:rsidP="00131E22">
            <w:pPr>
              <w:pStyle w:val="ChartText"/>
              <w:ind w:right="0"/>
            </w:pPr>
            <w:r w:rsidRPr="00DE440A">
              <w:t>Explain why Miranda is so upset</w:t>
            </w:r>
            <w:r>
              <w:t xml:space="preserve"> and Prospero has to comfort her</w:t>
            </w:r>
            <w:r w:rsidRPr="00DE440A">
              <w:t>.</w:t>
            </w:r>
          </w:p>
          <w:p w14:paraId="63329899" w14:textId="77777777" w:rsidR="00131E22" w:rsidRPr="00DE440A" w:rsidRDefault="00131E22" w:rsidP="00131E22">
            <w:pPr>
              <w:pStyle w:val="ChartSampleAnswer"/>
              <w:framePr w:hSpace="0" w:wrap="auto" w:vAnchor="margin" w:hAnchor="text" w:yAlign="inline"/>
            </w:pPr>
            <w:r w:rsidRPr="00DE440A">
              <w:t>Miranda is upset because she watched the shipwreck.</w:t>
            </w:r>
          </w:p>
          <w:p w14:paraId="71DAA2BF" w14:textId="446E3365" w:rsidR="00131E22" w:rsidRPr="000D66FE" w:rsidRDefault="00131E22" w:rsidP="00131E22">
            <w:pPr>
              <w:pStyle w:val="ChartText"/>
              <w:ind w:right="0"/>
            </w:pPr>
          </w:p>
        </w:tc>
        <w:tc>
          <w:tcPr>
            <w:tcW w:w="3029" w:type="dxa"/>
            <w:shd w:val="clear" w:color="auto" w:fill="auto"/>
          </w:tcPr>
          <w:p w14:paraId="43C1C886" w14:textId="77777777" w:rsidR="00131E22" w:rsidRPr="00DE440A" w:rsidRDefault="00131E22" w:rsidP="00131E22">
            <w:pPr>
              <w:pStyle w:val="ChartText"/>
              <w:ind w:right="0"/>
            </w:pPr>
            <w:r w:rsidRPr="00DE440A">
              <w:t>Explain what you can infer about Prospero from the suffering that he causes with his spells.</w:t>
            </w:r>
          </w:p>
          <w:p w14:paraId="5322960B" w14:textId="77777777" w:rsidR="00131E22" w:rsidRPr="00DE440A" w:rsidRDefault="00131E22" w:rsidP="00131E22">
            <w:pPr>
              <w:pStyle w:val="ChartSampleAnswer"/>
              <w:framePr w:hSpace="0" w:wrap="auto" w:vAnchor="margin" w:hAnchor="text" w:yAlign="inline"/>
            </w:pPr>
            <w:r w:rsidRPr="00DE440A">
              <w:t>I infer that Prospero is cruel to his enemies and sometimes deceives his own daughter.</w:t>
            </w:r>
          </w:p>
          <w:p w14:paraId="6EAD2022" w14:textId="0CC6DF39" w:rsidR="00131E22" w:rsidRPr="000A7F46" w:rsidRDefault="00131E22" w:rsidP="00131E22">
            <w:pPr>
              <w:pStyle w:val="ChartText"/>
              <w:ind w:right="0"/>
            </w:pPr>
          </w:p>
        </w:tc>
      </w:tr>
      <w:tr w:rsidR="00131E22" w14:paraId="3B7EC166" w14:textId="77777777" w:rsidTr="00131E22">
        <w:trPr>
          <w:trHeight w:val="3744"/>
        </w:trPr>
        <w:tc>
          <w:tcPr>
            <w:tcW w:w="3028" w:type="dxa"/>
            <w:shd w:val="clear" w:color="auto" w:fill="auto"/>
          </w:tcPr>
          <w:p w14:paraId="39B839CC" w14:textId="77777777" w:rsidR="00131E22" w:rsidRDefault="00131E22" w:rsidP="00131E22">
            <w:pPr>
              <w:pStyle w:val="ChartText"/>
              <w:ind w:right="0"/>
            </w:pPr>
            <w:r w:rsidRPr="00DE440A">
              <w:t>Prospero:</w:t>
            </w:r>
          </w:p>
          <w:p w14:paraId="6B8E1D46" w14:textId="77777777" w:rsidR="00131E22" w:rsidRPr="00DE440A" w:rsidRDefault="00131E22" w:rsidP="00131E22">
            <w:pPr>
              <w:pStyle w:val="ChartText"/>
              <w:ind w:right="0"/>
            </w:pPr>
            <w:r w:rsidRPr="00DE440A">
              <w:t>Hast thou, spirit,</w:t>
            </w:r>
          </w:p>
          <w:p w14:paraId="46060249" w14:textId="77777777" w:rsidR="00131E22" w:rsidRPr="00DE440A" w:rsidRDefault="00131E22" w:rsidP="00131E22">
            <w:pPr>
              <w:pStyle w:val="ChartText"/>
              <w:ind w:right="0"/>
            </w:pPr>
            <w:r w:rsidRPr="00DE440A">
              <w:t>Performed to point the tempest that I bade thee?</w:t>
            </w:r>
          </w:p>
          <w:p w14:paraId="4A82E671" w14:textId="6F928E19" w:rsidR="00131E22" w:rsidRPr="000A7F46" w:rsidRDefault="00131E22" w:rsidP="00131E22">
            <w:pPr>
              <w:pStyle w:val="ChartText"/>
              <w:ind w:right="0"/>
            </w:pPr>
            <w:r w:rsidRPr="00DE440A">
              <w:t>(No Fear: 1.2.194–195)</w:t>
            </w:r>
          </w:p>
        </w:tc>
        <w:tc>
          <w:tcPr>
            <w:tcW w:w="3028" w:type="dxa"/>
          </w:tcPr>
          <w:p w14:paraId="64623E48" w14:textId="77777777" w:rsidR="00131E22" w:rsidRPr="00DE440A" w:rsidRDefault="00131E22" w:rsidP="00131E22">
            <w:pPr>
              <w:pStyle w:val="ChartText"/>
              <w:ind w:right="0"/>
            </w:pPr>
            <w:r w:rsidRPr="00DE440A">
              <w:t>Describe the tasks that Ariel undertakes for Prospero after the storm.</w:t>
            </w:r>
          </w:p>
          <w:p w14:paraId="1ACF67AD" w14:textId="77777777" w:rsidR="00131E22" w:rsidRPr="000D66FE" w:rsidRDefault="00131E22" w:rsidP="00131E22">
            <w:pPr>
              <w:pStyle w:val="ChartText"/>
              <w:ind w:right="0"/>
            </w:pPr>
          </w:p>
        </w:tc>
        <w:tc>
          <w:tcPr>
            <w:tcW w:w="3029" w:type="dxa"/>
            <w:shd w:val="clear" w:color="auto" w:fill="auto"/>
          </w:tcPr>
          <w:p w14:paraId="40065400" w14:textId="77777777" w:rsidR="00131E22" w:rsidRPr="00DE440A" w:rsidRDefault="00131E22" w:rsidP="00131E22">
            <w:pPr>
              <w:pStyle w:val="ChartText"/>
              <w:ind w:right="0"/>
            </w:pPr>
            <w:r w:rsidRPr="00DE440A">
              <w:t>Explain why Prospero asks Ariel to disperse the various characters throughout the island.</w:t>
            </w:r>
          </w:p>
          <w:p w14:paraId="21C91D88" w14:textId="77777777" w:rsidR="00131E22" w:rsidRPr="000A7F46" w:rsidRDefault="00131E22" w:rsidP="00131E22">
            <w:pPr>
              <w:pStyle w:val="ChartText"/>
              <w:ind w:right="0"/>
            </w:pPr>
          </w:p>
        </w:tc>
      </w:tr>
    </w:tbl>
    <w:p w14:paraId="39ED7919" w14:textId="77777777" w:rsidR="00131E22" w:rsidRDefault="00131E22" w:rsidP="00131E22">
      <w:pPr>
        <w:pStyle w:val="ChartText"/>
        <w:sectPr w:rsidR="00131E22" w:rsidSect="001678DD">
          <w:headerReference w:type="even" r:id="rId7"/>
          <w:headerReference w:type="default" r:id="rId8"/>
          <w:footerReference w:type="even" r:id="rId9"/>
          <w:footerReference w:type="default" r:id="rId10"/>
          <w:headerReference w:type="first" r:id="rId11"/>
          <w:footerReference w:type="first" r:id="rId12"/>
          <w:pgSz w:w="12240" w:h="15840"/>
          <w:pgMar w:top="306" w:right="1170" w:bottom="1143" w:left="1440" w:header="576" w:footer="576" w:gutter="0"/>
          <w:cols w:space="720"/>
          <w:docGrid w:linePitch="360"/>
        </w:sectPr>
      </w:pPr>
    </w:p>
    <w:tbl>
      <w:tblPr>
        <w:tblStyle w:val="TableGrid"/>
        <w:tblpPr w:leftFromText="187" w:rightFromText="432" w:vertAnchor="text" w:horzAnchor="margin" w:tblpY="15"/>
        <w:tblW w:w="9085" w:type="dxa"/>
        <w:tblLayout w:type="fixed"/>
        <w:tblLook w:val="04A0" w:firstRow="1" w:lastRow="0" w:firstColumn="1" w:lastColumn="0" w:noHBand="0" w:noVBand="1"/>
      </w:tblPr>
      <w:tblGrid>
        <w:gridCol w:w="3028"/>
        <w:gridCol w:w="3028"/>
        <w:gridCol w:w="3029"/>
      </w:tblGrid>
      <w:tr w:rsidR="002852D5" w14:paraId="103A4730" w14:textId="77777777" w:rsidTr="0078366A">
        <w:trPr>
          <w:trHeight w:val="2016"/>
        </w:trPr>
        <w:tc>
          <w:tcPr>
            <w:tcW w:w="3028" w:type="dxa"/>
            <w:shd w:val="clear" w:color="auto" w:fill="auto"/>
          </w:tcPr>
          <w:p w14:paraId="2133BBCB" w14:textId="77777777" w:rsidR="002852D5" w:rsidRDefault="002852D5" w:rsidP="0078366A">
            <w:pPr>
              <w:pStyle w:val="ChartText"/>
              <w:ind w:right="0"/>
            </w:pPr>
            <w:r w:rsidRPr="00DE440A">
              <w:lastRenderedPageBreak/>
              <w:t>Ariel:</w:t>
            </w:r>
          </w:p>
          <w:p w14:paraId="58B812DE" w14:textId="77777777" w:rsidR="002852D5" w:rsidRPr="00DE440A" w:rsidRDefault="002852D5" w:rsidP="0078366A">
            <w:pPr>
              <w:pStyle w:val="ChartText"/>
              <w:ind w:right="0"/>
            </w:pPr>
            <w:r w:rsidRPr="00DE440A">
              <w:t>My master through his art foresees the danger</w:t>
            </w:r>
          </w:p>
          <w:p w14:paraId="28B8AA5D" w14:textId="77777777" w:rsidR="002852D5" w:rsidRPr="00DE440A" w:rsidRDefault="002852D5" w:rsidP="0078366A">
            <w:pPr>
              <w:pStyle w:val="ChartText"/>
              <w:ind w:right="0"/>
            </w:pPr>
            <w:r w:rsidRPr="00DE440A">
              <w:t>That you, his friend, are, and sends me forth—</w:t>
            </w:r>
          </w:p>
          <w:p w14:paraId="4F6C71D9" w14:textId="77777777" w:rsidR="002852D5" w:rsidRPr="00DE440A" w:rsidRDefault="002852D5" w:rsidP="0078366A">
            <w:pPr>
              <w:pStyle w:val="ChartText"/>
              <w:ind w:right="0"/>
            </w:pPr>
            <w:r w:rsidRPr="00DE440A">
              <w:t>For else his project dies—to keep them living.</w:t>
            </w:r>
          </w:p>
          <w:p w14:paraId="0A9DB069" w14:textId="0E58774A" w:rsidR="002852D5" w:rsidRPr="000A7F46" w:rsidRDefault="002852D5" w:rsidP="0078366A">
            <w:pPr>
              <w:pStyle w:val="ChartText"/>
              <w:ind w:right="0"/>
            </w:pPr>
            <w:r w:rsidRPr="00DE440A">
              <w:t>(No Fear: 2.1.264–266)</w:t>
            </w:r>
          </w:p>
        </w:tc>
        <w:tc>
          <w:tcPr>
            <w:tcW w:w="3028" w:type="dxa"/>
          </w:tcPr>
          <w:p w14:paraId="72E5031C" w14:textId="77777777" w:rsidR="002852D5" w:rsidRPr="00DE440A" w:rsidRDefault="002852D5" w:rsidP="0078366A">
            <w:pPr>
              <w:pStyle w:val="ChartText"/>
              <w:ind w:right="0"/>
            </w:pPr>
            <w:r w:rsidRPr="00DE440A">
              <w:t>Describe the plot that is foiled by Ariel at the command of Prospero.</w:t>
            </w:r>
          </w:p>
          <w:p w14:paraId="5E856577" w14:textId="77777777" w:rsidR="002852D5" w:rsidRPr="000D66FE" w:rsidRDefault="002852D5" w:rsidP="0078366A">
            <w:pPr>
              <w:pStyle w:val="ChartText"/>
              <w:ind w:right="0"/>
            </w:pPr>
          </w:p>
        </w:tc>
        <w:tc>
          <w:tcPr>
            <w:tcW w:w="3029" w:type="dxa"/>
            <w:shd w:val="clear" w:color="auto" w:fill="auto"/>
          </w:tcPr>
          <w:p w14:paraId="3E925E59" w14:textId="3673700C" w:rsidR="002852D5" w:rsidRPr="000A7F46" w:rsidRDefault="002852D5" w:rsidP="0078366A">
            <w:pPr>
              <w:pStyle w:val="ChartText"/>
              <w:ind w:right="0"/>
            </w:pPr>
            <w:r w:rsidRPr="00DE440A">
              <w:t>Explain why Prospero spares the lives of Gonzalo and Alonso.</w:t>
            </w:r>
          </w:p>
        </w:tc>
      </w:tr>
      <w:tr w:rsidR="002852D5" w14:paraId="2193FEB0" w14:textId="77777777" w:rsidTr="0078366A">
        <w:trPr>
          <w:trHeight w:val="2016"/>
        </w:trPr>
        <w:tc>
          <w:tcPr>
            <w:tcW w:w="3028" w:type="dxa"/>
            <w:shd w:val="clear" w:color="auto" w:fill="auto"/>
          </w:tcPr>
          <w:p w14:paraId="2643D55D" w14:textId="77777777" w:rsidR="002852D5" w:rsidRDefault="002852D5" w:rsidP="0078366A">
            <w:pPr>
              <w:pStyle w:val="ChartText"/>
              <w:ind w:right="0"/>
            </w:pPr>
            <w:r w:rsidRPr="00DE440A">
              <w:t>Prospero:</w:t>
            </w:r>
          </w:p>
          <w:p w14:paraId="135D28E7" w14:textId="77777777" w:rsidR="002852D5" w:rsidRPr="00DE440A" w:rsidRDefault="002852D5" w:rsidP="0078366A">
            <w:pPr>
              <w:pStyle w:val="ChartText"/>
              <w:ind w:right="0"/>
            </w:pPr>
            <w:r w:rsidRPr="00DE440A">
              <w:t>Honest lord,</w:t>
            </w:r>
          </w:p>
          <w:p w14:paraId="77F6F0C5" w14:textId="77777777" w:rsidR="002852D5" w:rsidRPr="00DE440A" w:rsidRDefault="002852D5" w:rsidP="0078366A">
            <w:pPr>
              <w:pStyle w:val="ChartText"/>
              <w:ind w:right="0"/>
            </w:pPr>
            <w:r w:rsidRPr="00DE440A">
              <w:t>Thou hast said well, for some of you there present</w:t>
            </w:r>
          </w:p>
          <w:p w14:paraId="577FA103" w14:textId="77777777" w:rsidR="002852D5" w:rsidRPr="00DE440A" w:rsidRDefault="002852D5" w:rsidP="0078366A">
            <w:pPr>
              <w:pStyle w:val="ChartText"/>
              <w:ind w:right="0"/>
            </w:pPr>
            <w:r w:rsidRPr="00DE440A">
              <w:t>Are worse than devils.</w:t>
            </w:r>
          </w:p>
          <w:p w14:paraId="5F9DF98A" w14:textId="5650DC36" w:rsidR="002852D5" w:rsidRPr="00DE440A" w:rsidRDefault="002852D5" w:rsidP="0078366A">
            <w:pPr>
              <w:pStyle w:val="ChartText"/>
              <w:ind w:right="0"/>
            </w:pPr>
            <w:r w:rsidRPr="00DE440A">
              <w:t>(No Fear: 3.3.38–40)</w:t>
            </w:r>
          </w:p>
        </w:tc>
        <w:tc>
          <w:tcPr>
            <w:tcW w:w="3028" w:type="dxa"/>
          </w:tcPr>
          <w:p w14:paraId="771CE193" w14:textId="77777777" w:rsidR="002852D5" w:rsidRPr="00DE440A" w:rsidRDefault="002852D5" w:rsidP="0078366A">
            <w:pPr>
              <w:pStyle w:val="ChartText"/>
              <w:ind w:right="0"/>
            </w:pPr>
            <w:r w:rsidRPr="00DE440A">
              <w:t>Describe how Prospero and Ariel make Alonso repent.</w:t>
            </w:r>
          </w:p>
          <w:p w14:paraId="4A7B1BEB" w14:textId="77777777" w:rsidR="002852D5" w:rsidRPr="00DE440A" w:rsidRDefault="002852D5" w:rsidP="0078366A">
            <w:pPr>
              <w:pStyle w:val="ChartText"/>
              <w:ind w:right="0"/>
            </w:pPr>
          </w:p>
        </w:tc>
        <w:tc>
          <w:tcPr>
            <w:tcW w:w="3029" w:type="dxa"/>
            <w:shd w:val="clear" w:color="auto" w:fill="auto"/>
          </w:tcPr>
          <w:p w14:paraId="56304692" w14:textId="77777777" w:rsidR="002852D5" w:rsidRDefault="002852D5" w:rsidP="0078366A">
            <w:pPr>
              <w:pStyle w:val="ChartText"/>
              <w:ind w:right="0"/>
            </w:pPr>
            <w:r w:rsidRPr="00DE440A">
              <w:t>Explain how Alonso’s change of heart changes the rest of the story.</w:t>
            </w:r>
          </w:p>
          <w:p w14:paraId="6FEAE65A" w14:textId="77777777" w:rsidR="002852D5" w:rsidRPr="00DE440A" w:rsidRDefault="002852D5" w:rsidP="0078366A">
            <w:pPr>
              <w:pStyle w:val="ChartText"/>
              <w:ind w:right="0"/>
            </w:pPr>
          </w:p>
        </w:tc>
      </w:tr>
      <w:tr w:rsidR="002852D5" w14:paraId="4876F1CF" w14:textId="77777777" w:rsidTr="0078366A">
        <w:trPr>
          <w:trHeight w:val="2016"/>
        </w:trPr>
        <w:tc>
          <w:tcPr>
            <w:tcW w:w="3028" w:type="dxa"/>
            <w:shd w:val="clear" w:color="auto" w:fill="auto"/>
          </w:tcPr>
          <w:p w14:paraId="2A4D467A" w14:textId="77777777" w:rsidR="002852D5" w:rsidRPr="00DE440A" w:rsidRDefault="002852D5" w:rsidP="0078366A">
            <w:pPr>
              <w:pStyle w:val="ChartText"/>
              <w:ind w:right="0"/>
            </w:pPr>
            <w:r w:rsidRPr="00DE440A">
              <w:t>Ariel:</w:t>
            </w:r>
          </w:p>
          <w:p w14:paraId="71956D9D" w14:textId="77777777" w:rsidR="002852D5" w:rsidRPr="00DE440A" w:rsidRDefault="002852D5" w:rsidP="0078366A">
            <w:pPr>
              <w:pStyle w:val="ChartText"/>
              <w:ind w:right="0"/>
            </w:pPr>
            <w:r w:rsidRPr="00DE440A">
              <w:t xml:space="preserve">Your charm so strongly works </w:t>
            </w:r>
            <w:r>
              <w:t>’</w:t>
            </w:r>
            <w:proofErr w:type="spellStart"/>
            <w:r w:rsidRPr="00DE440A">
              <w:t>em</w:t>
            </w:r>
            <w:proofErr w:type="spellEnd"/>
          </w:p>
          <w:p w14:paraId="0C9B2230" w14:textId="77777777" w:rsidR="002852D5" w:rsidRDefault="002852D5" w:rsidP="0078366A">
            <w:pPr>
              <w:pStyle w:val="ChartText"/>
              <w:ind w:right="0"/>
            </w:pPr>
            <w:r w:rsidRPr="00DE440A">
              <w:t>That if you now beheld them, your affections /</w:t>
            </w:r>
          </w:p>
          <w:p w14:paraId="367B528C" w14:textId="77777777" w:rsidR="002852D5" w:rsidRPr="00DE440A" w:rsidRDefault="002852D5" w:rsidP="0078366A">
            <w:pPr>
              <w:pStyle w:val="ChartText"/>
              <w:ind w:right="0"/>
            </w:pPr>
            <w:r w:rsidRPr="00DE440A">
              <w:t>Would become tender.</w:t>
            </w:r>
          </w:p>
          <w:p w14:paraId="41EA9D53" w14:textId="341A86CC" w:rsidR="002852D5" w:rsidRPr="00DE440A" w:rsidRDefault="002852D5" w:rsidP="0078366A">
            <w:pPr>
              <w:pStyle w:val="ChartText"/>
              <w:ind w:right="0"/>
            </w:pPr>
            <w:r w:rsidRPr="00DE440A">
              <w:t>(No Fear: 5.1.17–18)</w:t>
            </w:r>
          </w:p>
        </w:tc>
        <w:tc>
          <w:tcPr>
            <w:tcW w:w="3028" w:type="dxa"/>
          </w:tcPr>
          <w:p w14:paraId="78B213F3" w14:textId="77777777" w:rsidR="002852D5" w:rsidRPr="00DE440A" w:rsidRDefault="002852D5" w:rsidP="0078366A">
            <w:pPr>
              <w:pStyle w:val="ChartText"/>
              <w:ind w:right="0"/>
            </w:pPr>
            <w:r w:rsidRPr="00DE440A">
              <w:t>Describe how Ariel’s attitude affects Prospero’s feelings toward his enemies.</w:t>
            </w:r>
          </w:p>
          <w:p w14:paraId="60A25A2F" w14:textId="77777777" w:rsidR="002852D5" w:rsidRPr="00DE440A" w:rsidRDefault="002852D5" w:rsidP="0078366A">
            <w:pPr>
              <w:pStyle w:val="ChartText"/>
              <w:ind w:right="0"/>
            </w:pPr>
          </w:p>
        </w:tc>
        <w:tc>
          <w:tcPr>
            <w:tcW w:w="3029" w:type="dxa"/>
            <w:shd w:val="clear" w:color="auto" w:fill="auto"/>
          </w:tcPr>
          <w:p w14:paraId="6051A35B" w14:textId="77777777" w:rsidR="002852D5" w:rsidRDefault="002852D5" w:rsidP="0078366A">
            <w:pPr>
              <w:pStyle w:val="ChartText"/>
              <w:ind w:right="0"/>
            </w:pPr>
            <w:r w:rsidRPr="00DE440A">
              <w:t>Explain how Prospero’s change of heart affects the ending of the play.</w:t>
            </w:r>
          </w:p>
          <w:p w14:paraId="4F6A9F88" w14:textId="77777777" w:rsidR="002852D5" w:rsidRPr="00DE440A" w:rsidRDefault="002852D5" w:rsidP="0078366A">
            <w:pPr>
              <w:pStyle w:val="ChartText"/>
              <w:ind w:right="0"/>
            </w:pPr>
          </w:p>
        </w:tc>
      </w:tr>
      <w:tr w:rsidR="002852D5" w14:paraId="1516F8BF" w14:textId="77777777" w:rsidTr="0078366A">
        <w:trPr>
          <w:trHeight w:val="2016"/>
        </w:trPr>
        <w:tc>
          <w:tcPr>
            <w:tcW w:w="3028" w:type="dxa"/>
            <w:shd w:val="clear" w:color="auto" w:fill="auto"/>
          </w:tcPr>
          <w:p w14:paraId="0A999D49" w14:textId="77777777" w:rsidR="002852D5" w:rsidRPr="00DE440A" w:rsidRDefault="002852D5" w:rsidP="0078366A">
            <w:pPr>
              <w:pStyle w:val="ChartText"/>
              <w:ind w:right="0"/>
            </w:pPr>
            <w:r w:rsidRPr="00DE440A">
              <w:t>Prospero:</w:t>
            </w:r>
          </w:p>
          <w:p w14:paraId="4233B563" w14:textId="77777777" w:rsidR="002852D5" w:rsidRDefault="002852D5" w:rsidP="0078366A">
            <w:pPr>
              <w:pStyle w:val="ChartText"/>
              <w:ind w:right="0"/>
            </w:pPr>
            <w:r w:rsidRPr="00DE440A">
              <w:t>Gentle breath of yours my sails /</w:t>
            </w:r>
          </w:p>
          <w:p w14:paraId="54C275D3" w14:textId="77777777" w:rsidR="002852D5" w:rsidRDefault="002852D5" w:rsidP="0078366A">
            <w:pPr>
              <w:pStyle w:val="ChartText"/>
              <w:ind w:right="0"/>
            </w:pPr>
            <w:r w:rsidRPr="00DE440A">
              <w:t>Must fill, or else my project fails, /</w:t>
            </w:r>
          </w:p>
          <w:p w14:paraId="432EF7D8" w14:textId="77777777" w:rsidR="002852D5" w:rsidRPr="00DE440A" w:rsidRDefault="002852D5" w:rsidP="0078366A">
            <w:pPr>
              <w:pStyle w:val="ChartText"/>
              <w:ind w:right="0"/>
            </w:pPr>
            <w:r w:rsidRPr="00DE440A">
              <w:t>Which was to please.</w:t>
            </w:r>
          </w:p>
          <w:p w14:paraId="2CD99208" w14:textId="7BE6EB4A" w:rsidR="002852D5" w:rsidRPr="00DE440A" w:rsidRDefault="002852D5" w:rsidP="0078366A">
            <w:pPr>
              <w:pStyle w:val="ChartText"/>
              <w:ind w:right="0"/>
            </w:pPr>
            <w:r w:rsidRPr="00DE440A">
              <w:t>(No Fear: Epilogue.11–13)</w:t>
            </w:r>
          </w:p>
        </w:tc>
        <w:tc>
          <w:tcPr>
            <w:tcW w:w="3028" w:type="dxa"/>
          </w:tcPr>
          <w:p w14:paraId="64DD5D35" w14:textId="77777777" w:rsidR="002852D5" w:rsidRPr="00DE440A" w:rsidRDefault="002852D5" w:rsidP="0078366A">
            <w:pPr>
              <w:pStyle w:val="ChartText"/>
              <w:ind w:right="0"/>
            </w:pPr>
            <w:r w:rsidRPr="00DE440A">
              <w:t>Summarize what Prospero tells the audience in the Epilogue.</w:t>
            </w:r>
          </w:p>
          <w:p w14:paraId="31C3F69A" w14:textId="77777777" w:rsidR="002852D5" w:rsidRPr="00DE440A" w:rsidRDefault="002852D5" w:rsidP="0078366A">
            <w:pPr>
              <w:pStyle w:val="ChartText"/>
              <w:ind w:right="0"/>
            </w:pPr>
          </w:p>
        </w:tc>
        <w:tc>
          <w:tcPr>
            <w:tcW w:w="3029" w:type="dxa"/>
            <w:shd w:val="clear" w:color="auto" w:fill="auto"/>
          </w:tcPr>
          <w:p w14:paraId="2B4C24E5" w14:textId="77777777" w:rsidR="002852D5" w:rsidRDefault="002852D5" w:rsidP="0078366A">
            <w:pPr>
              <w:pStyle w:val="ChartText"/>
              <w:ind w:right="0"/>
            </w:pPr>
            <w:r w:rsidRPr="00DE440A">
              <w:t>Explain what Shakespeare wanted his audience to understand by having Prospero speak the closing lines.</w:t>
            </w:r>
          </w:p>
          <w:p w14:paraId="45D8468A" w14:textId="77777777" w:rsidR="002852D5" w:rsidRPr="00DE440A" w:rsidRDefault="002852D5" w:rsidP="0078366A">
            <w:pPr>
              <w:pStyle w:val="ChartText"/>
              <w:ind w:right="0"/>
            </w:pPr>
          </w:p>
        </w:tc>
      </w:tr>
    </w:tbl>
    <w:p w14:paraId="131B19F6" w14:textId="3AAB4D8D" w:rsidR="002B527D" w:rsidRPr="002B527D" w:rsidRDefault="00131E22" w:rsidP="00642395">
      <w:pPr>
        <w:pStyle w:val="ChartText"/>
      </w:pPr>
      <w:r w:rsidRPr="002050EB">
        <w:rPr>
          <w:noProof/>
        </w:rPr>
        <mc:AlternateContent>
          <mc:Choice Requires="wps">
            <w:drawing>
              <wp:anchor distT="0" distB="0" distL="114300" distR="114300" simplePos="0" relativeHeight="251659264" behindDoc="0" locked="0" layoutInCell="1" allowOverlap="1" wp14:anchorId="72B3A421" wp14:editId="75174070">
                <wp:simplePos x="0" y="0"/>
                <wp:positionH relativeFrom="column">
                  <wp:posOffset>50800</wp:posOffset>
                </wp:positionH>
                <wp:positionV relativeFrom="paragraph">
                  <wp:posOffset>7839710</wp:posOffset>
                </wp:positionV>
                <wp:extent cx="5680710" cy="7620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80710" cy="762000"/>
                        </a:xfrm>
                        <a:prstGeom prst="rect">
                          <a:avLst/>
                        </a:prstGeom>
                        <a:noFill/>
                        <a:ln w="6350">
                          <a:noFill/>
                        </a:ln>
                      </wps:spPr>
                      <wps:txbx>
                        <w:txbxContent>
                          <w:p w14:paraId="4EC1AFD5" w14:textId="218358C6" w:rsidR="00131E22" w:rsidRPr="00DE440A" w:rsidRDefault="00131E22" w:rsidP="00131E22">
                            <w:pPr>
                              <w:pStyle w:val="Standards"/>
                              <w:ind w:right="0"/>
                            </w:pPr>
                            <w:r w:rsidRPr="00DE440A">
                              <w:t>RL.11-12.1 Cite strong and thorough textual evidence to support analysis of what the text says explicitly as well as inferences drawn from the text, including determining where the text leaves matters uncertain.</w:t>
                            </w:r>
                          </w:p>
                          <w:p w14:paraId="41EED9DD" w14:textId="4D2F0FF0" w:rsidR="004F4516" w:rsidRPr="00131E22" w:rsidRDefault="00131E22" w:rsidP="00131E22">
                            <w:pPr>
                              <w:pStyle w:val="Standards"/>
                              <w:ind w:right="0"/>
                            </w:pPr>
                            <w:r w:rsidRPr="00DE440A">
                              <w:t>RL.11-12.3 Analyze the impact of the author’s choices regarding how to develop and relate elements of a story or drama (e.g., where a story is set, 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3A421" id="_x0000_t202" coordsize="21600,21600" o:spt="202" path="m,l,21600r21600,l21600,xe">
                <v:stroke joinstyle="miter"/>
                <v:path gradientshapeok="t" o:connecttype="rect"/>
              </v:shapetype>
              <v:shape id="Text Box 14" o:spid="_x0000_s1026" type="#_x0000_t202" style="position:absolute;margin-left:4pt;margin-top:617.3pt;width:447.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" filled="f" stroked="f" strokeweight=".5pt">
                <v:textbox>
                  <w:txbxContent>
                    <w:p w14:paraId="4EC1AFD5" w14:textId="218358C6" w:rsidR="00131E22" w:rsidRPr="00DE440A" w:rsidRDefault="00131E22" w:rsidP="00131E22">
                      <w:pPr>
                        <w:pStyle w:val="Standards"/>
                        <w:ind w:right="0"/>
                      </w:pPr>
                      <w:r w:rsidRPr="00DE440A">
                        <w:t xml:space="preserve">RL.11-12.1 Cite strong and thorough textual evidence to support analysis of what the text says explicitly as well as inferences drawn from the text, including determining where the text leaves </w:t>
                      </w:r>
                      <w:proofErr w:type="gramStart"/>
                      <w:r w:rsidRPr="00DE440A">
                        <w:t>matters</w:t>
                      </w:r>
                      <w:proofErr w:type="gramEnd"/>
                      <w:r w:rsidRPr="00DE440A">
                        <w:t xml:space="preserve"> uncertain.</w:t>
                      </w:r>
                    </w:p>
                    <w:p w14:paraId="41EED9DD" w14:textId="4D2F0FF0" w:rsidR="004F4516" w:rsidRPr="00131E22" w:rsidRDefault="00131E22" w:rsidP="00131E22">
                      <w:pPr>
                        <w:pStyle w:val="Standards"/>
                        <w:ind w:right="0"/>
                      </w:pPr>
                      <w:r w:rsidRPr="00DE440A">
                        <w:t>RL.11-12.3 Analyze the impact of the author’s choices regarding how to develop and relate elements of a story or drama (e.g., where a story is set, how the action is ordered, how the characters are introduced and developed).</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7316E319">
                <wp:simplePos x="0" y="0"/>
                <wp:positionH relativeFrom="column">
                  <wp:posOffset>-12700</wp:posOffset>
                </wp:positionH>
                <wp:positionV relativeFrom="paragraph">
                  <wp:posOffset>7763510</wp:posOffset>
                </wp:positionV>
                <wp:extent cx="5769610" cy="8509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850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A834C5" id="Rounded Rectangle 15" o:spid="_x0000_s1026" style="position:absolute;margin-left:-1pt;margin-top:611.3pt;width:454.3pt;height: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" fillcolor="#8f1f8e" strokecolor="#8f1f8e" strokeweight="1pt">
                <v:fill opacity="4626f"/>
                <v:stroke opacity="19789f"/>
              </v:roundrect>
            </w:pict>
          </mc:Fallback>
        </mc:AlternateContent>
      </w:r>
    </w:p>
    <w:sectPr w:rsidR="002B527D" w:rsidRPr="002B527D" w:rsidSect="001678DD">
      <w:headerReference w:type="default" r:id="rId13"/>
      <w:footerReference w:type="default" r:id="rId14"/>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1A3FC" w14:textId="77777777" w:rsidR="004454DD" w:rsidRDefault="004454DD" w:rsidP="003A36AE">
      <w:r>
        <w:separator/>
      </w:r>
    </w:p>
  </w:endnote>
  <w:endnote w:type="continuationSeparator" w:id="0">
    <w:p w14:paraId="0695D209" w14:textId="77777777" w:rsidR="004454DD" w:rsidRDefault="004454DD"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Raleway SemiBold">
    <w:altName w:val="Minion Pro Bold Cond Ital"/>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0CD6EDE2">
              <wp:simplePos x="0" y="0"/>
              <wp:positionH relativeFrom="column">
                <wp:posOffset>-389890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160EE" id="_x0000_t202" coordsize="21600,21600" o:spt="202" path="m,l,21600r21600,l21600,xe">
              <v:stroke joinstyle="miter"/>
              <v:path gradientshapeok="t" o:connecttype="rect"/>
            </v:shapetype>
            <v:shape id="Text Box 19" o:spid="_x0000_s1027" type="#_x0000_t202" style="position:absolute;margin-left:-30.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&#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CXkLh5MAIAAFgEAAAOAAAAAAAAAAAA&#10;AAAAAC4CAABkcnMvZTJvRG9jLnhtbFBLAQItABQABgAIAAAAIQDfCwse5QAAAA0BAAAPAAAAAAAA&#10;AAAAAAAAAIoEAABkcnMvZG93bnJldi54bWxQSwUGAAAAAAQABADzAAAAnAUAAAAA&#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BC07" w14:textId="77777777" w:rsidR="004848E5" w:rsidRDefault="004848E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66735" w14:textId="77777777" w:rsidR="004454DD" w:rsidRDefault="004454DD" w:rsidP="003A36AE">
      <w:r>
        <w:separator/>
      </w:r>
    </w:p>
  </w:footnote>
  <w:footnote w:type="continuationSeparator" w:id="0">
    <w:p w14:paraId="0CABCC46" w14:textId="77777777" w:rsidR="004454DD" w:rsidRDefault="004454DD"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421FF2EB" w:rsidR="0004361A" w:rsidRPr="00052FC4" w:rsidRDefault="00052FC4" w:rsidP="003A36AE">
    <w:pPr>
      <w:pStyle w:val="Heading1"/>
      <w:ind w:left="900"/>
      <w:rPr>
        <w:rFonts w:ascii="Raleway ExtraLight" w:hAnsi="Raleway ExtraLight"/>
        <w:b w:val="0"/>
        <w:bCs w:val="0"/>
        <w:sz w:val="33"/>
        <w:szCs w:val="33"/>
      </w:rPr>
    </w:pPr>
    <w:r w:rsidRPr="00DE440A">
      <w:t>The Tempest</w:t>
    </w:r>
    <w:r w:rsidR="00863222" w:rsidRPr="00402F42">
      <w:rPr>
        <w:rFonts w:ascii="Raleway ExtraLight" w:hAnsi="Raleway ExtraLight" w:cstheme="majorHAnsi"/>
        <w:b w:val="0"/>
        <w:bCs w:val="0"/>
        <w:sz w:val="33"/>
        <w:szCs w:val="33"/>
      </w:rPr>
      <w:t xml:space="preserve"> </w:t>
    </w:r>
    <w:r w:rsidRPr="00052FC4">
      <w:rPr>
        <w:rFonts w:ascii="Raleway ExtraLight" w:hAnsi="Raleway ExtraLight"/>
        <w:b w:val="0"/>
        <w:bCs w:val="0"/>
      </w:rPr>
      <w:t>Prospero’s Transformation</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7F9E" w14:textId="77777777" w:rsidR="004848E5" w:rsidRDefault="004848E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2FC4"/>
    <w:rsid w:val="0005749A"/>
    <w:rsid w:val="0005754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1E22"/>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2D5"/>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A7EDC"/>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454DD"/>
    <w:rsid w:val="004500FA"/>
    <w:rsid w:val="00453832"/>
    <w:rsid w:val="00457964"/>
    <w:rsid w:val="00457D50"/>
    <w:rsid w:val="00476008"/>
    <w:rsid w:val="00477B46"/>
    <w:rsid w:val="004828E6"/>
    <w:rsid w:val="004848E5"/>
    <w:rsid w:val="004916AE"/>
    <w:rsid w:val="004922D9"/>
    <w:rsid w:val="00495A9D"/>
    <w:rsid w:val="004A10E8"/>
    <w:rsid w:val="004B6FBE"/>
    <w:rsid w:val="004D121F"/>
    <w:rsid w:val="004D2949"/>
    <w:rsid w:val="004D3F9A"/>
    <w:rsid w:val="004D418D"/>
    <w:rsid w:val="004D4CBB"/>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07A9"/>
    <w:rsid w:val="00642076"/>
    <w:rsid w:val="00642395"/>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4A8"/>
    <w:rsid w:val="007769BF"/>
    <w:rsid w:val="0078366A"/>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950"/>
    <w:rsid w:val="00A42A60"/>
    <w:rsid w:val="00A502B8"/>
    <w:rsid w:val="00A55E57"/>
    <w:rsid w:val="00A567EE"/>
    <w:rsid w:val="00A60FDD"/>
    <w:rsid w:val="00A64FEC"/>
    <w:rsid w:val="00A944B0"/>
    <w:rsid w:val="00A95016"/>
    <w:rsid w:val="00A97A87"/>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0B6"/>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1E22"/>
    <w:rPr>
      <w:b/>
      <w:bCs/>
      <w:sz w:val="20"/>
      <w:szCs w:val="20"/>
      <w:lang w:val="en-GB"/>
    </w:rPr>
  </w:style>
  <w:style w:type="character" w:customStyle="1" w:styleId="CommentSubjectChar">
    <w:name w:val="Comment Subject Char"/>
    <w:basedOn w:val="CommentTextChar"/>
    <w:link w:val="CommentSubject"/>
    <w:uiPriority w:val="99"/>
    <w:semiHidden/>
    <w:rsid w:val="00131E22"/>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1E22"/>
    <w:rPr>
      <w:b/>
      <w:bCs/>
      <w:sz w:val="20"/>
      <w:szCs w:val="20"/>
      <w:lang w:val="en-GB"/>
    </w:rPr>
  </w:style>
  <w:style w:type="character" w:customStyle="1" w:styleId="CommentSubjectChar">
    <w:name w:val="Comment Subject Char"/>
    <w:basedOn w:val="CommentTextChar"/>
    <w:link w:val="CommentSubject"/>
    <w:uiPriority w:val="99"/>
    <w:semiHidden/>
    <w:rsid w:val="00131E2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8"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1.xml"/><Relationship Id="rId16" Type="http://schemas.openxmlformats.org/officeDocument/2006/relationships/theme" Target="theme/theme1.xml"/><Relationship Id="rId2" Type="http://schemas.microsoft.com/office/2007/relationships/stylesWithEffects" Target="stylesWithEffects.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customXml" Target="../customXml/item3.xml"/><Relationship Id="rId1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4CA01-FDB8-428B-96D9-056559982D8F}"/>
</file>

<file path=customXml/itemProps2.xml><?xml version="1.0" encoding="utf-8"?>
<ds:datastoreItem xmlns:ds="http://schemas.openxmlformats.org/officeDocument/2006/customXml" ds:itemID="{AC07B59B-EC01-422E-9B5A-DA80252563AA}"/>
</file>

<file path=customXml/itemProps3.xml><?xml version="1.0" encoding="utf-8"?>
<ds:datastoreItem xmlns:ds="http://schemas.openxmlformats.org/officeDocument/2006/customXml" ds:itemID="{22E03EE3-5C89-4E6B-9AF9-9C651A90E3DE}"/>
</file>

<file path=docProps/app.xml><?xml version="1.0" encoding="utf-8"?>
<Properties xmlns="http://schemas.openxmlformats.org/officeDocument/2006/extended-properties" xmlns:vt="http://schemas.openxmlformats.org/officeDocument/2006/docPropsVTypes">
  <Template>Normal.dotm</Template>
  <TotalTime>575</TotalTime>
  <Pages>2</Pages>
  <Words>362</Words>
  <Characters>2065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224</cp:revision>
  <cp:lastPrinted>2019-10-08T03:14:00Z</cp:lastPrinted>
  <dcterms:created xsi:type="dcterms:W3CDTF">2019-08-08T16:38:00Z</dcterms:created>
  <dcterms:modified xsi:type="dcterms:W3CDTF">2019-10-10T21:02:00Z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