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4AD0B" w14:textId="77777777" w:rsidR="00F40795" w:rsidRDefault="00F40795" w:rsidP="00DE7B27">
      <w:pPr>
        <w:ind w:left="90" w:right="450"/>
      </w:pPr>
      <w:r>
        <w:t xml:space="preserve">In literature, </w:t>
      </w:r>
      <w:r w:rsidRPr="009E0B98">
        <w:rPr>
          <w:b/>
          <w:bCs/>
        </w:rPr>
        <w:t>motiv</w:t>
      </w:r>
      <w:r>
        <w:rPr>
          <w:b/>
          <w:bCs/>
        </w:rPr>
        <w:t>ation</w:t>
      </w:r>
      <w:r>
        <w:t xml:space="preserve"> is a character’s reason for experiencing an emotion, taking an action, or pursuing a goal. It is the reason a character does and says what he or she does and says. Motivation and action have a cause and effect relationship.</w:t>
      </w:r>
    </w:p>
    <w:p w14:paraId="497A8FF0" w14:textId="5B156690" w:rsidR="000C7A19" w:rsidRDefault="00F40795" w:rsidP="00DE7B27">
      <w:pPr>
        <w:ind w:left="90" w:right="450"/>
      </w:pPr>
      <w:r>
        <w:t xml:space="preserve">The characters in </w:t>
      </w:r>
      <w:r w:rsidRPr="00F47D67">
        <w:rPr>
          <w:i/>
        </w:rPr>
        <w:t>The Canterbury Tales</w:t>
      </w:r>
      <w:r>
        <w:t xml:space="preserve"> include both the pilgrims and the people in the tales that they tell. Both the tale-teller and the tale’s characters have motivations for what they say and do. Sometimes the motivation is explicit, or stated. Sometimes a reader must infer the motivation</w:t>
      </w:r>
      <w:r w:rsidR="000C7A19">
        <w:t>.</w:t>
      </w:r>
    </w:p>
    <w:p w14:paraId="44CFE503" w14:textId="1D5067CD" w:rsidR="000C7A19" w:rsidRDefault="000C7A19" w:rsidP="00DE7B27">
      <w:pPr>
        <w:ind w:left="90" w:right="450"/>
      </w:pPr>
      <w:r>
        <w:t xml:space="preserve">Read the two examples of motivation and action from </w:t>
      </w:r>
      <w:r>
        <w:rPr>
          <w:i/>
          <w:iCs/>
        </w:rPr>
        <w:t xml:space="preserve">The Canterbury Tales </w:t>
      </w:r>
      <w:r>
        <w:t>below.</w:t>
      </w:r>
    </w:p>
    <w:tbl>
      <w:tblPr>
        <w:tblStyle w:val="TableGrid"/>
        <w:tblpPr w:leftFromText="180" w:rightFromText="180" w:vertAnchor="text" w:horzAnchor="margin" w:tblpX="115" w:tblpY="155"/>
        <w:tblW w:w="9265" w:type="dxa"/>
        <w:tblCellMar>
          <w:left w:w="115" w:type="dxa"/>
          <w:right w:w="115" w:type="dxa"/>
        </w:tblCellMar>
        <w:tblLook w:val="00A0" w:firstRow="1" w:lastRow="0" w:firstColumn="1" w:lastColumn="0" w:noHBand="0" w:noVBand="0"/>
      </w:tblPr>
      <w:tblGrid>
        <w:gridCol w:w="3068"/>
        <w:gridCol w:w="2817"/>
        <w:gridCol w:w="360"/>
        <w:gridCol w:w="833"/>
        <w:gridCol w:w="2187"/>
      </w:tblGrid>
      <w:tr w:rsidR="00DE7B27" w14:paraId="6F4C0171" w14:textId="77777777" w:rsidTr="00323B7B">
        <w:trPr>
          <w:trHeight w:val="219"/>
        </w:trPr>
        <w:tc>
          <w:tcPr>
            <w:tcW w:w="3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47ACD"/>
            <w:tcMar>
              <w:top w:w="86" w:type="dxa"/>
              <w:left w:w="115" w:type="dxa"/>
              <w:right w:w="115" w:type="dxa"/>
            </w:tcMar>
          </w:tcPr>
          <w:p w14:paraId="1FD94300" w14:textId="77777777" w:rsidR="000C7A19" w:rsidRPr="00AB0D06" w:rsidRDefault="000C7A19" w:rsidP="00DE7B27">
            <w:pPr>
              <w:pStyle w:val="ChartHead"/>
              <w:framePr w:hSpace="0" w:wrap="auto" w:vAnchor="margin" w:xAlign="left" w:yAlign="inline"/>
              <w:ind w:left="29" w:right="29"/>
            </w:pPr>
            <w:r>
              <w:t>Motivation</w:t>
            </w:r>
          </w:p>
        </w:tc>
        <w:tc>
          <w:tcPr>
            <w:tcW w:w="3177" w:type="dxa"/>
            <w:gridSpan w:val="2"/>
            <w:tcBorders>
              <w:top w:val="nil"/>
              <w:left w:val="single" w:sz="4" w:space="0" w:color="000000" w:themeColor="text1"/>
              <w:bottom w:val="nil"/>
              <w:right w:val="single" w:sz="4" w:space="0" w:color="000000" w:themeColor="text1"/>
            </w:tcBorders>
            <w:shd w:val="clear" w:color="auto" w:fill="auto"/>
          </w:tcPr>
          <w:p w14:paraId="6CEC10D8" w14:textId="77777777" w:rsidR="000C7A19" w:rsidRPr="004746C6" w:rsidRDefault="000C7A19" w:rsidP="00DE7B27">
            <w:pPr>
              <w:pStyle w:val="ChartHead"/>
              <w:framePr w:hSpace="0" w:wrap="auto" w:vAnchor="margin" w:xAlign="left" w:yAlign="inline"/>
              <w:ind w:left="-90"/>
            </w:pPr>
          </w:p>
        </w:tc>
        <w:tc>
          <w:tcPr>
            <w:tcW w:w="302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005B9D"/>
          </w:tcPr>
          <w:p w14:paraId="374F1100" w14:textId="77777777" w:rsidR="000C7A19" w:rsidRPr="00AB0D06" w:rsidRDefault="000C7A19" w:rsidP="00DE7B27">
            <w:pPr>
              <w:pStyle w:val="ChartHead"/>
              <w:framePr w:hSpace="0" w:wrap="auto" w:vAnchor="margin" w:xAlign="left" w:yAlign="inline"/>
              <w:ind w:left="29" w:right="29"/>
            </w:pPr>
            <w:r>
              <w:t>Action</w:t>
            </w:r>
          </w:p>
        </w:tc>
      </w:tr>
      <w:tr w:rsidR="00DE7B27" w14:paraId="22BBFD31" w14:textId="77777777" w:rsidTr="00323B7B">
        <w:tblPrEx>
          <w:tblLook w:val="04A0" w:firstRow="1" w:lastRow="0" w:firstColumn="1" w:lastColumn="0" w:noHBand="0" w:noVBand="1"/>
        </w:tblPrEx>
        <w:trPr>
          <w:trHeight w:val="1067"/>
        </w:trPr>
        <w:tc>
          <w:tcPr>
            <w:tcW w:w="3068" w:type="dxa"/>
          </w:tcPr>
          <w:p w14:paraId="51E04117" w14:textId="77777777" w:rsidR="000C7A19" w:rsidRPr="002642A8" w:rsidRDefault="000C7A19" w:rsidP="00A418CF">
            <w:pPr>
              <w:pStyle w:val="ChartText"/>
              <w:spacing w:before="120"/>
              <w:ind w:right="-86"/>
            </w:pPr>
            <w:r w:rsidRPr="002642A8">
              <w:t>In “The Knight’s Tale,” Arcita is lovesick for Emily after he is forced to leave Athens.</w:t>
            </w:r>
          </w:p>
        </w:tc>
        <w:tc>
          <w:tcPr>
            <w:tcW w:w="2817" w:type="dxa"/>
            <w:tcBorders>
              <w:top w:val="nil"/>
              <w:right w:val="nil"/>
            </w:tcBorders>
            <w:shd w:val="clear" w:color="auto" w:fill="auto"/>
          </w:tcPr>
          <w:p w14:paraId="232DDEB5" w14:textId="77777777" w:rsidR="000C7A19" w:rsidRPr="00767F5F" w:rsidRDefault="000C7A19" w:rsidP="00DE7B27">
            <w:pPr>
              <w:pStyle w:val="ChartSampleAnswer"/>
              <w:framePr w:hSpace="0" w:wrap="auto" w:vAnchor="margin" w:hAnchor="text" w:yAlign="inline"/>
              <w:ind w:left="-90"/>
            </w:pPr>
            <w:r>
              <w:rPr>
                <w:noProof/>
              </w:rPr>
              <mc:AlternateContent>
                <mc:Choice Requires="wps">
                  <w:drawing>
                    <wp:anchor distT="0" distB="0" distL="114300" distR="114300" simplePos="0" relativeHeight="251659264" behindDoc="0" locked="0" layoutInCell="1" allowOverlap="1" wp14:anchorId="015355D1" wp14:editId="3B074E74">
                      <wp:simplePos x="0" y="0"/>
                      <wp:positionH relativeFrom="column">
                        <wp:posOffset>456565</wp:posOffset>
                      </wp:positionH>
                      <wp:positionV relativeFrom="paragraph">
                        <wp:posOffset>176530</wp:posOffset>
                      </wp:positionV>
                      <wp:extent cx="825500" cy="0"/>
                      <wp:effectExtent l="25400" t="215900" r="76200" b="266700"/>
                      <wp:wrapNone/>
                      <wp:docPr id="27" name="Straight Arrow Connector 27"/>
                      <wp:cNvGraphicFramePr/>
                      <a:graphic xmlns:a="http://schemas.openxmlformats.org/drawingml/2006/main">
                        <a:graphicData uri="http://schemas.microsoft.com/office/word/2010/wordprocessingShape">
                          <wps:wsp>
                            <wps:cNvCnPr/>
                            <wps:spPr>
                              <a:xfrm>
                                <a:off x="0" y="0"/>
                                <a:ext cx="825500" cy="0"/>
                              </a:xfrm>
                              <a:prstGeom prst="straightConnector1">
                                <a:avLst/>
                              </a:prstGeom>
                              <a:ln w="123825">
                                <a:solidFill>
                                  <a:srgbClr val="7F1972">
                                    <a:alpha val="60000"/>
                                  </a:srgbClr>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0D563DF" id="_x0000_t32" coordsize="21600,21600" o:spt="32" o:oned="t" path="m,l21600,21600e" filled="f">
                      <v:path arrowok="t" fillok="f" o:connecttype="none"/>
                      <o:lock v:ext="edit" shapetype="t"/>
                    </v:shapetype>
                    <v:shape id="Straight Arrow Connector 27" o:spid="_x0000_s1026" type="#_x0000_t32" style="position:absolute;margin-left:35.95pt;margin-top:13.9pt;width: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" strokecolor="#7f1972" strokeweight="9.75pt">
                      <v:stroke endarrow="block" opacity="39321f"/>
                      <v:shadow on="t" color="black" opacity="26214f" origin="-.5,-.5" offset=".74836mm,.74836mm"/>
                    </v:shape>
                  </w:pict>
                </mc:Fallback>
              </mc:AlternateContent>
            </w:r>
          </w:p>
        </w:tc>
        <w:tc>
          <w:tcPr>
            <w:tcW w:w="360" w:type="dxa"/>
            <w:tcBorders>
              <w:top w:val="nil"/>
              <w:left w:val="nil"/>
              <w:bottom w:val="single" w:sz="4" w:space="0" w:color="FFFFFF" w:themeColor="background1"/>
              <w:right w:val="single" w:sz="4" w:space="0" w:color="000000" w:themeColor="text1"/>
            </w:tcBorders>
            <w:shd w:val="clear" w:color="auto" w:fill="auto"/>
          </w:tcPr>
          <w:p w14:paraId="31C586F1" w14:textId="77777777" w:rsidR="000C7A19" w:rsidRPr="00767F5F" w:rsidRDefault="000C7A19" w:rsidP="00DE7B27">
            <w:pPr>
              <w:pStyle w:val="ChartSampleAnswer"/>
              <w:framePr w:hSpace="0" w:wrap="auto" w:vAnchor="margin" w:hAnchor="text" w:yAlign="inline"/>
              <w:ind w:left="-90"/>
            </w:pPr>
          </w:p>
        </w:tc>
        <w:tc>
          <w:tcPr>
            <w:tcW w:w="3020" w:type="dxa"/>
            <w:gridSpan w:val="2"/>
            <w:tcBorders>
              <w:left w:val="single" w:sz="4" w:space="0" w:color="000000" w:themeColor="text1"/>
            </w:tcBorders>
          </w:tcPr>
          <w:p w14:paraId="01D6A671" w14:textId="77777777" w:rsidR="000C7A19" w:rsidRPr="00767F5F" w:rsidRDefault="000C7A19" w:rsidP="00A418CF">
            <w:pPr>
              <w:pStyle w:val="ChartText"/>
              <w:spacing w:before="120"/>
              <w:ind w:right="-86"/>
            </w:pPr>
            <w:r w:rsidRPr="005A7049">
              <w:t>Arcita returns to Athens and goes incognito as a servant in the court to be close to Emily.</w:t>
            </w:r>
          </w:p>
        </w:tc>
      </w:tr>
      <w:tr w:rsidR="00DE7B27" w14:paraId="0CC51F6D" w14:textId="77777777" w:rsidTr="00323B7B">
        <w:tblPrEx>
          <w:tblLook w:val="04A0" w:firstRow="1" w:lastRow="0" w:firstColumn="1" w:lastColumn="0" w:noHBand="0" w:noVBand="1"/>
        </w:tblPrEx>
        <w:trPr>
          <w:trHeight w:val="1697"/>
        </w:trPr>
        <w:tc>
          <w:tcPr>
            <w:tcW w:w="5885" w:type="dxa"/>
            <w:gridSpan w:val="2"/>
          </w:tcPr>
          <w:p w14:paraId="20ED06DD" w14:textId="77777777" w:rsidR="000C7A19" w:rsidRPr="002642A8" w:rsidRDefault="000C7A19" w:rsidP="00DE7B27">
            <w:pPr>
              <w:pStyle w:val="ChartText"/>
              <w:spacing w:before="60" w:after="0"/>
              <w:ind w:left="29" w:right="29"/>
              <w:rPr>
                <w:rFonts w:ascii="Raleway" w:hAnsi="Raleway"/>
                <w:b/>
                <w:bCs/>
                <w:sz w:val="22"/>
                <w:szCs w:val="22"/>
              </w:rPr>
            </w:pPr>
            <w:r w:rsidRPr="002642A8">
              <w:rPr>
                <w:rFonts w:ascii="Raleway" w:hAnsi="Raleway"/>
                <w:b/>
                <w:bCs/>
                <w:sz w:val="22"/>
                <w:szCs w:val="22"/>
              </w:rPr>
              <w:t xml:space="preserve">Text Evidence: </w:t>
            </w:r>
          </w:p>
          <w:p w14:paraId="402D1065" w14:textId="77777777" w:rsidR="000C7A19" w:rsidRPr="002642A8" w:rsidRDefault="000C7A19" w:rsidP="00A418CF">
            <w:pPr>
              <w:pStyle w:val="ChartText"/>
              <w:spacing w:before="120"/>
              <w:ind w:right="-86"/>
            </w:pPr>
            <w:r w:rsidRPr="00DF0BA5">
              <w:t>“Now truly, however</w:t>
            </w:r>
            <w:r>
              <w:t xml:space="preserve"> </w:t>
            </w:r>
            <w:r w:rsidRPr="00DF0BA5">
              <w:t xml:space="preserve">sore it may make me hurt,” </w:t>
            </w:r>
            <w:r>
              <w:br/>
            </w:r>
            <w:r w:rsidRPr="00DF0BA5">
              <w:t>/ Said he, “to Athens right now I will head; / Even dread of death will not keep me from / Seeing my lady, whom I love and serve.” (p. 77)</w:t>
            </w:r>
          </w:p>
        </w:tc>
        <w:tc>
          <w:tcPr>
            <w:tcW w:w="1193" w:type="dxa"/>
            <w:gridSpan w:val="2"/>
            <w:tcBorders>
              <w:top w:val="single" w:sz="4" w:space="0" w:color="FFFFFF" w:themeColor="background1"/>
              <w:bottom w:val="nil"/>
              <w:right w:val="nil"/>
            </w:tcBorders>
          </w:tcPr>
          <w:p w14:paraId="1BDAD0CE" w14:textId="77777777" w:rsidR="000C7A19" w:rsidRPr="00767F5F" w:rsidRDefault="000C7A19" w:rsidP="00DE7B27">
            <w:pPr>
              <w:pStyle w:val="ChartText"/>
              <w:spacing w:before="60"/>
              <w:ind w:left="-90"/>
              <w:rPr>
                <w:rFonts w:ascii="Raleway SemiBold" w:hAnsi="Raleway SemiBold"/>
                <w:b/>
                <w:bCs/>
              </w:rPr>
            </w:pPr>
          </w:p>
        </w:tc>
        <w:tc>
          <w:tcPr>
            <w:tcW w:w="2187" w:type="dxa"/>
            <w:tcBorders>
              <w:left w:val="nil"/>
              <w:bottom w:val="nil"/>
              <w:right w:val="nil"/>
            </w:tcBorders>
          </w:tcPr>
          <w:p w14:paraId="348927B5" w14:textId="77777777" w:rsidR="000C7A19" w:rsidRPr="00767F5F" w:rsidRDefault="000C7A19" w:rsidP="00DE7B27">
            <w:pPr>
              <w:pStyle w:val="ChartText"/>
              <w:spacing w:before="60"/>
              <w:ind w:left="-90"/>
              <w:rPr>
                <w:rFonts w:ascii="Raleway SemiBold" w:hAnsi="Raleway SemiBold"/>
                <w:b/>
                <w:bCs/>
              </w:rPr>
            </w:pPr>
          </w:p>
        </w:tc>
      </w:tr>
    </w:tbl>
    <w:tbl>
      <w:tblPr>
        <w:tblStyle w:val="TableGrid"/>
        <w:tblpPr w:leftFromText="187" w:rightFromText="187" w:vertAnchor="text" w:horzAnchor="margin" w:tblpX="116" w:tblpY="3990"/>
        <w:tblW w:w="9265" w:type="dxa"/>
        <w:tblLook w:val="00A0" w:firstRow="1" w:lastRow="0" w:firstColumn="1" w:lastColumn="0" w:noHBand="0" w:noVBand="0"/>
      </w:tblPr>
      <w:tblGrid>
        <w:gridCol w:w="3068"/>
        <w:gridCol w:w="2817"/>
        <w:gridCol w:w="320"/>
        <w:gridCol w:w="873"/>
        <w:gridCol w:w="2187"/>
      </w:tblGrid>
      <w:tr w:rsidR="00C22289" w14:paraId="013C188B" w14:textId="77777777" w:rsidTr="00D9563E">
        <w:trPr>
          <w:trHeight w:val="219"/>
        </w:trPr>
        <w:tc>
          <w:tcPr>
            <w:tcW w:w="3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47ACD"/>
            <w:tcMar>
              <w:top w:w="86" w:type="dxa"/>
              <w:left w:w="115" w:type="dxa"/>
              <w:right w:w="115" w:type="dxa"/>
            </w:tcMar>
          </w:tcPr>
          <w:p w14:paraId="4C84FCE6" w14:textId="77777777" w:rsidR="00A02659" w:rsidRPr="00AB0D06" w:rsidRDefault="00A02659" w:rsidP="00D9563E">
            <w:pPr>
              <w:pStyle w:val="ChartHead"/>
              <w:framePr w:hSpace="0" w:wrap="auto" w:vAnchor="margin" w:xAlign="left" w:yAlign="inline"/>
              <w:ind w:left="29" w:right="29"/>
            </w:pPr>
            <w:r>
              <w:t>Motivation</w:t>
            </w:r>
          </w:p>
        </w:tc>
        <w:tc>
          <w:tcPr>
            <w:tcW w:w="3137" w:type="dxa"/>
            <w:gridSpan w:val="2"/>
            <w:tcBorders>
              <w:top w:val="nil"/>
              <w:left w:val="single" w:sz="4" w:space="0" w:color="000000" w:themeColor="text1"/>
              <w:bottom w:val="nil"/>
              <w:right w:val="single" w:sz="4" w:space="0" w:color="000000" w:themeColor="text1"/>
            </w:tcBorders>
            <w:shd w:val="clear" w:color="auto" w:fill="auto"/>
          </w:tcPr>
          <w:p w14:paraId="24E6E81C" w14:textId="77777777" w:rsidR="00A02659" w:rsidRPr="004746C6" w:rsidRDefault="00A02659" w:rsidP="00D9563E">
            <w:pPr>
              <w:pStyle w:val="ChartHead"/>
              <w:framePr w:hSpace="0" w:wrap="auto" w:vAnchor="margin" w:xAlign="left" w:yAlign="inline"/>
              <w:ind w:left="-90"/>
            </w:pPr>
          </w:p>
        </w:tc>
        <w:tc>
          <w:tcPr>
            <w:tcW w:w="306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005B9D"/>
          </w:tcPr>
          <w:p w14:paraId="49634ADF" w14:textId="77777777" w:rsidR="00A02659" w:rsidRPr="00AB0D06" w:rsidRDefault="00A02659" w:rsidP="00D9563E">
            <w:pPr>
              <w:pStyle w:val="ChartHead"/>
              <w:framePr w:hSpace="0" w:wrap="auto" w:vAnchor="margin" w:xAlign="left" w:yAlign="inline"/>
              <w:ind w:left="29" w:right="29"/>
            </w:pPr>
            <w:r>
              <w:t>Action</w:t>
            </w:r>
          </w:p>
        </w:tc>
      </w:tr>
      <w:tr w:rsidR="00DE7B27" w14:paraId="42CFCCDB" w14:textId="77777777" w:rsidTr="00D9563E">
        <w:tblPrEx>
          <w:tblLook w:val="04A0" w:firstRow="1" w:lastRow="0" w:firstColumn="1" w:lastColumn="0" w:noHBand="0" w:noVBand="1"/>
        </w:tblPrEx>
        <w:trPr>
          <w:trHeight w:val="1160"/>
        </w:trPr>
        <w:tc>
          <w:tcPr>
            <w:tcW w:w="3068" w:type="dxa"/>
          </w:tcPr>
          <w:p w14:paraId="79864391" w14:textId="74DA1F69" w:rsidR="00A02659" w:rsidRPr="002642A8" w:rsidRDefault="002216C1" w:rsidP="00A418CF">
            <w:pPr>
              <w:pStyle w:val="ChartText"/>
              <w:spacing w:before="120"/>
              <w:ind w:right="-86"/>
            </w:pPr>
            <w:r>
              <w:t xml:space="preserve">In “General Prologue,” the </w:t>
            </w:r>
            <w:r w:rsidR="00BD6AAE">
              <w:br/>
            </w:r>
            <w:r>
              <w:t>Friar has affairs with women and wants to cover them up.</w:t>
            </w:r>
          </w:p>
        </w:tc>
        <w:tc>
          <w:tcPr>
            <w:tcW w:w="2817" w:type="dxa"/>
            <w:tcBorders>
              <w:top w:val="nil"/>
              <w:right w:val="nil"/>
            </w:tcBorders>
            <w:shd w:val="clear" w:color="auto" w:fill="auto"/>
          </w:tcPr>
          <w:p w14:paraId="2EDAFEEC" w14:textId="77777777" w:rsidR="00A02659" w:rsidRPr="00767F5F" w:rsidRDefault="00A02659" w:rsidP="00D9563E">
            <w:pPr>
              <w:pStyle w:val="ChartSampleAnswer"/>
              <w:framePr w:hSpace="0" w:wrap="auto" w:vAnchor="margin" w:hAnchor="text" w:yAlign="inline"/>
              <w:ind w:left="-90"/>
            </w:pPr>
            <w:r>
              <w:rPr>
                <w:noProof/>
              </w:rPr>
              <mc:AlternateContent>
                <mc:Choice Requires="wps">
                  <w:drawing>
                    <wp:anchor distT="0" distB="0" distL="114300" distR="114300" simplePos="0" relativeHeight="251661312" behindDoc="0" locked="0" layoutInCell="1" allowOverlap="1" wp14:anchorId="5E904C2B" wp14:editId="5F5971D7">
                      <wp:simplePos x="0" y="0"/>
                      <wp:positionH relativeFrom="column">
                        <wp:posOffset>431165</wp:posOffset>
                      </wp:positionH>
                      <wp:positionV relativeFrom="paragraph">
                        <wp:posOffset>138430</wp:posOffset>
                      </wp:positionV>
                      <wp:extent cx="825500" cy="0"/>
                      <wp:effectExtent l="25400" t="215900" r="76200" b="266700"/>
                      <wp:wrapNone/>
                      <wp:docPr id="4" name="Straight Arrow Connector 4"/>
                      <wp:cNvGraphicFramePr/>
                      <a:graphic xmlns:a="http://schemas.openxmlformats.org/drawingml/2006/main">
                        <a:graphicData uri="http://schemas.microsoft.com/office/word/2010/wordprocessingShape">
                          <wps:wsp>
                            <wps:cNvCnPr/>
                            <wps:spPr>
                              <a:xfrm>
                                <a:off x="0" y="0"/>
                                <a:ext cx="825500" cy="0"/>
                              </a:xfrm>
                              <a:prstGeom prst="straightConnector1">
                                <a:avLst/>
                              </a:prstGeom>
                              <a:ln w="123825">
                                <a:solidFill>
                                  <a:srgbClr val="7F1972">
                                    <a:alpha val="60000"/>
                                  </a:srgbClr>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93DC6E1" id="Straight Arrow Connector 4" o:spid="_x0000_s1026" type="#_x0000_t32" style="position:absolute;margin-left:33.95pt;margin-top:10.9pt;width: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" strokecolor="#7f1972" strokeweight="9.75pt">
                      <v:stroke endarrow="block" opacity="39321f"/>
                      <v:shadow on="t" color="black" opacity="26214f" origin="-.5,-.5" offset=".74836mm,.74836mm"/>
                    </v:shape>
                  </w:pict>
                </mc:Fallback>
              </mc:AlternateContent>
            </w:r>
          </w:p>
        </w:tc>
        <w:tc>
          <w:tcPr>
            <w:tcW w:w="320" w:type="dxa"/>
            <w:tcBorders>
              <w:top w:val="nil"/>
              <w:left w:val="nil"/>
              <w:bottom w:val="single" w:sz="4" w:space="0" w:color="FFFFFF" w:themeColor="background1"/>
              <w:right w:val="single" w:sz="4" w:space="0" w:color="000000" w:themeColor="text1"/>
            </w:tcBorders>
            <w:shd w:val="clear" w:color="auto" w:fill="auto"/>
          </w:tcPr>
          <w:p w14:paraId="227282AC" w14:textId="77777777" w:rsidR="00A02659" w:rsidRPr="00767F5F" w:rsidRDefault="00A02659" w:rsidP="00D9563E">
            <w:pPr>
              <w:pStyle w:val="ChartSampleAnswer"/>
              <w:framePr w:hSpace="0" w:wrap="auto" w:vAnchor="margin" w:hAnchor="text" w:yAlign="inline"/>
              <w:ind w:left="-90"/>
            </w:pPr>
          </w:p>
        </w:tc>
        <w:tc>
          <w:tcPr>
            <w:tcW w:w="3060" w:type="dxa"/>
            <w:gridSpan w:val="2"/>
            <w:tcBorders>
              <w:left w:val="single" w:sz="4" w:space="0" w:color="000000" w:themeColor="text1"/>
            </w:tcBorders>
          </w:tcPr>
          <w:p w14:paraId="1E0BB948" w14:textId="7B080AC4" w:rsidR="00A02659" w:rsidRPr="00767F5F" w:rsidRDefault="006248E3" w:rsidP="00A418CF">
            <w:pPr>
              <w:pStyle w:val="ChartText"/>
              <w:spacing w:before="120"/>
              <w:ind w:right="-86"/>
            </w:pPr>
            <w:r>
              <w:t xml:space="preserve">The Friar arranges and pays </w:t>
            </w:r>
            <w:r w:rsidR="00ED1937">
              <w:br/>
            </w:r>
            <w:r>
              <w:t>for marriages of many young women.</w:t>
            </w:r>
          </w:p>
        </w:tc>
      </w:tr>
      <w:tr w:rsidR="00DE7B27" w14:paraId="38B6F98C" w14:textId="77777777" w:rsidTr="00D9563E">
        <w:tblPrEx>
          <w:tblLook w:val="04A0" w:firstRow="1" w:lastRow="0" w:firstColumn="1" w:lastColumn="0" w:noHBand="0" w:noVBand="1"/>
        </w:tblPrEx>
        <w:trPr>
          <w:trHeight w:val="3601"/>
        </w:trPr>
        <w:tc>
          <w:tcPr>
            <w:tcW w:w="5885" w:type="dxa"/>
            <w:gridSpan w:val="2"/>
          </w:tcPr>
          <w:p w14:paraId="38F2D543" w14:textId="77777777" w:rsidR="00A02659" w:rsidRPr="002642A8" w:rsidRDefault="00A02659" w:rsidP="00D9563E">
            <w:pPr>
              <w:pStyle w:val="ChartText"/>
              <w:spacing w:before="60" w:after="0"/>
              <w:ind w:left="29" w:right="29"/>
              <w:rPr>
                <w:rFonts w:ascii="Raleway" w:hAnsi="Raleway"/>
                <w:b/>
                <w:bCs/>
                <w:sz w:val="22"/>
                <w:szCs w:val="22"/>
              </w:rPr>
            </w:pPr>
            <w:r w:rsidRPr="002642A8">
              <w:rPr>
                <w:rFonts w:ascii="Raleway" w:hAnsi="Raleway"/>
                <w:b/>
                <w:bCs/>
                <w:sz w:val="22"/>
                <w:szCs w:val="22"/>
              </w:rPr>
              <w:t xml:space="preserve">Text Evidence: </w:t>
            </w:r>
          </w:p>
          <w:p w14:paraId="56EC2DCD" w14:textId="358583BF" w:rsidR="00A02659" w:rsidRDefault="00E3596E" w:rsidP="00A418CF">
            <w:pPr>
              <w:pStyle w:val="ChartText"/>
              <w:spacing w:before="140"/>
              <w:ind w:right="-86"/>
            </w:pPr>
            <w:r>
              <w:t>“A FRIAR there was, a lecher and a merry, / A licensed beggar, with his own territory. / Among the orders four was none who knew / So much of dalliance and fair language.” (p. 13)</w:t>
            </w:r>
          </w:p>
          <w:p w14:paraId="3DA5EFBC" w14:textId="77E7FC48" w:rsidR="00A02659" w:rsidRPr="002642A8" w:rsidRDefault="008E6E75" w:rsidP="00D9563E">
            <w:pPr>
              <w:pStyle w:val="ChartText"/>
              <w:spacing w:before="120" w:after="0"/>
              <w:ind w:left="29" w:right="29"/>
              <w:rPr>
                <w:rFonts w:ascii="Raleway" w:hAnsi="Raleway"/>
                <w:b/>
                <w:bCs/>
                <w:sz w:val="22"/>
                <w:szCs w:val="22"/>
              </w:rPr>
            </w:pPr>
            <w:r>
              <w:rPr>
                <w:rFonts w:ascii="Raleway" w:hAnsi="Raleway"/>
                <w:b/>
                <w:bCs/>
                <w:sz w:val="22"/>
                <w:szCs w:val="22"/>
              </w:rPr>
              <w:t>Inference</w:t>
            </w:r>
            <w:r w:rsidR="00A02659" w:rsidRPr="002642A8">
              <w:rPr>
                <w:rFonts w:ascii="Raleway" w:hAnsi="Raleway"/>
                <w:b/>
                <w:bCs/>
                <w:sz w:val="22"/>
                <w:szCs w:val="22"/>
              </w:rPr>
              <w:t xml:space="preserve">: </w:t>
            </w:r>
          </w:p>
          <w:p w14:paraId="46BEC63C" w14:textId="3E1710D3" w:rsidR="00A02659" w:rsidRPr="002642A8" w:rsidRDefault="00A02659" w:rsidP="00A418CF">
            <w:pPr>
              <w:pStyle w:val="ChartText"/>
              <w:spacing w:before="140"/>
              <w:ind w:right="-86"/>
            </w:pPr>
            <w:r>
              <w:t>The</w:t>
            </w:r>
            <w:r w:rsidRPr="009700C0">
              <w:t xml:space="preserve"> </w:t>
            </w:r>
            <w:r>
              <w:t>F</w:t>
            </w:r>
            <w:r w:rsidRPr="009700C0">
              <w:t>riar</w:t>
            </w:r>
            <w:r>
              <w:rPr>
                <w:b/>
              </w:rPr>
              <w:t xml:space="preserve"> </w:t>
            </w:r>
            <w:r w:rsidRPr="009700C0">
              <w:t xml:space="preserve">is </w:t>
            </w:r>
            <w:r>
              <w:t>a</w:t>
            </w:r>
            <w:r w:rsidRPr="009700C0">
              <w:t xml:space="preserve"> “lecher” and </w:t>
            </w:r>
            <w:r>
              <w:t xml:space="preserve">knows “much of dalliance” </w:t>
            </w:r>
            <w:r w:rsidRPr="009700C0">
              <w:t>(casual sexual relationships)</w:t>
            </w:r>
            <w:r>
              <w:t xml:space="preserve">. Knowing that clergy should act morally, we can infer that he has had affairs, probably resulting in pregnancies, and wants to keep his immoral behavior hidden. </w:t>
            </w:r>
            <w:r w:rsidR="0089649E">
              <w:br/>
            </w:r>
            <w:r>
              <w:t>To hide that fact, he arranges the women’s marriages.</w:t>
            </w:r>
          </w:p>
        </w:tc>
        <w:tc>
          <w:tcPr>
            <w:tcW w:w="1193" w:type="dxa"/>
            <w:gridSpan w:val="2"/>
            <w:tcBorders>
              <w:top w:val="single" w:sz="4" w:space="0" w:color="FFFFFF" w:themeColor="background1"/>
              <w:bottom w:val="nil"/>
              <w:right w:val="nil"/>
            </w:tcBorders>
          </w:tcPr>
          <w:p w14:paraId="1FC7D021" w14:textId="77777777" w:rsidR="00A02659" w:rsidRPr="00767F5F" w:rsidRDefault="00A02659" w:rsidP="00D9563E">
            <w:pPr>
              <w:pStyle w:val="ChartText"/>
              <w:spacing w:before="60"/>
              <w:ind w:left="-90"/>
              <w:rPr>
                <w:rFonts w:ascii="Raleway SemiBold" w:hAnsi="Raleway SemiBold"/>
                <w:b/>
                <w:bCs/>
              </w:rPr>
            </w:pPr>
          </w:p>
        </w:tc>
        <w:tc>
          <w:tcPr>
            <w:tcW w:w="2187" w:type="dxa"/>
            <w:tcBorders>
              <w:left w:val="nil"/>
              <w:bottom w:val="nil"/>
              <w:right w:val="nil"/>
            </w:tcBorders>
          </w:tcPr>
          <w:p w14:paraId="4F883DC8" w14:textId="77777777" w:rsidR="00A02659" w:rsidRPr="00767F5F" w:rsidRDefault="00A02659" w:rsidP="00D9563E">
            <w:pPr>
              <w:pStyle w:val="ChartText"/>
              <w:spacing w:before="60"/>
              <w:ind w:left="-90"/>
              <w:rPr>
                <w:rFonts w:ascii="Raleway SemiBold" w:hAnsi="Raleway SemiBold"/>
                <w:b/>
                <w:bCs/>
              </w:rPr>
            </w:pPr>
          </w:p>
        </w:tc>
      </w:tr>
    </w:tbl>
    <w:p w14:paraId="0097A84C" w14:textId="2F9E64ED" w:rsidR="000C7A19" w:rsidRDefault="000C7A19" w:rsidP="00CA31D8">
      <w:pPr>
        <w:ind w:left="0"/>
      </w:pPr>
    </w:p>
    <w:p w14:paraId="51307F2B" w14:textId="7DF0CFB6" w:rsidR="000C7A19" w:rsidRDefault="000C7A19" w:rsidP="000C7A19">
      <w:pPr>
        <w:ind w:left="-90"/>
        <w:sectPr w:rsidR="000C7A19" w:rsidSect="00874E75">
          <w:headerReference w:type="even" r:id="rId8"/>
          <w:headerReference w:type="default" r:id="rId9"/>
          <w:footerReference w:type="even" r:id="rId10"/>
          <w:footerReference w:type="default" r:id="rId11"/>
          <w:pgSz w:w="12240" w:h="15840"/>
          <w:pgMar w:top="756" w:right="1170" w:bottom="1143" w:left="1440" w:header="576" w:footer="576" w:gutter="0"/>
          <w:cols w:space="720"/>
          <w:docGrid w:linePitch="360"/>
        </w:sectPr>
      </w:pPr>
    </w:p>
    <w:p w14:paraId="52B58C45" w14:textId="77777777" w:rsidR="00D9563E" w:rsidRDefault="002B65B4" w:rsidP="00D9563E">
      <w:pPr>
        <w:ind w:left="90" w:right="450"/>
      </w:pPr>
      <w:r>
        <w:lastRenderedPageBreak/>
        <w:t xml:space="preserve">In the graphic organizer below, identify the motivation behind the action </w:t>
      </w:r>
      <w:r w:rsidRPr="005A7049">
        <w:rPr>
          <w:iCs/>
        </w:rPr>
        <w:t>or</w:t>
      </w:r>
      <w:r>
        <w:t xml:space="preserve"> the action that is the result of the motivation. Include text evidence. Then, on a separate sheet of paper, write 2-3 paragraphs explaining how love and desire are the motivation behind many characters’ actions in </w:t>
      </w:r>
      <w:r w:rsidRPr="008D0046">
        <w:rPr>
          <w:i/>
        </w:rPr>
        <w:t>The Canterbury Tales</w:t>
      </w:r>
      <w:r>
        <w:t>. Select three more examples beyond the ones in the chart to include in your paragraphs. Support your claims with text evidence.</w:t>
      </w:r>
    </w:p>
    <w:tbl>
      <w:tblPr>
        <w:tblStyle w:val="TableGrid"/>
        <w:tblpPr w:leftFromText="187" w:rightFromText="187" w:vertAnchor="text" w:horzAnchor="margin" w:tblpX="116" w:tblpY="159"/>
        <w:tblW w:w="9265" w:type="dxa"/>
        <w:tblCellMar>
          <w:left w:w="115" w:type="dxa"/>
          <w:right w:w="115" w:type="dxa"/>
        </w:tblCellMar>
        <w:tblLook w:val="00A0" w:firstRow="1" w:lastRow="0" w:firstColumn="1" w:lastColumn="0" w:noHBand="0" w:noVBand="0"/>
      </w:tblPr>
      <w:tblGrid>
        <w:gridCol w:w="3068"/>
        <w:gridCol w:w="2817"/>
        <w:gridCol w:w="360"/>
        <w:gridCol w:w="833"/>
        <w:gridCol w:w="2187"/>
      </w:tblGrid>
      <w:tr w:rsidR="00C54574" w:rsidRPr="00AB0D06" w14:paraId="31AB7FA2" w14:textId="77777777" w:rsidTr="008F6FA3">
        <w:trPr>
          <w:trHeight w:val="219"/>
        </w:trPr>
        <w:tc>
          <w:tcPr>
            <w:tcW w:w="3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47ACD"/>
            <w:tcMar>
              <w:top w:w="86" w:type="dxa"/>
              <w:left w:w="115" w:type="dxa"/>
              <w:right w:w="115" w:type="dxa"/>
            </w:tcMar>
          </w:tcPr>
          <w:p w14:paraId="147CC476" w14:textId="77777777" w:rsidR="00C54574" w:rsidRPr="00AB0D06" w:rsidRDefault="00C54574" w:rsidP="008F6FA3">
            <w:pPr>
              <w:pStyle w:val="ChartHead"/>
              <w:framePr w:hSpace="0" w:wrap="auto" w:vAnchor="margin" w:xAlign="left" w:yAlign="inline"/>
              <w:ind w:left="29" w:right="29"/>
            </w:pPr>
            <w:r>
              <w:t>Motivation</w:t>
            </w:r>
          </w:p>
        </w:tc>
        <w:tc>
          <w:tcPr>
            <w:tcW w:w="3177" w:type="dxa"/>
            <w:gridSpan w:val="2"/>
            <w:tcBorders>
              <w:top w:val="nil"/>
              <w:left w:val="single" w:sz="4" w:space="0" w:color="000000" w:themeColor="text1"/>
              <w:bottom w:val="nil"/>
              <w:right w:val="single" w:sz="4" w:space="0" w:color="000000" w:themeColor="text1"/>
            </w:tcBorders>
            <w:shd w:val="clear" w:color="auto" w:fill="auto"/>
          </w:tcPr>
          <w:p w14:paraId="1189A448" w14:textId="77777777" w:rsidR="00C54574" w:rsidRPr="004746C6" w:rsidRDefault="00C54574" w:rsidP="008F6FA3">
            <w:pPr>
              <w:pStyle w:val="ChartHead"/>
              <w:framePr w:hSpace="0" w:wrap="auto" w:vAnchor="margin" w:xAlign="left" w:yAlign="inline"/>
              <w:ind w:left="-90"/>
            </w:pPr>
          </w:p>
        </w:tc>
        <w:tc>
          <w:tcPr>
            <w:tcW w:w="302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005B9D"/>
          </w:tcPr>
          <w:p w14:paraId="68702795" w14:textId="77777777" w:rsidR="00C54574" w:rsidRPr="00AB0D06" w:rsidRDefault="00C54574" w:rsidP="008F6FA3">
            <w:pPr>
              <w:pStyle w:val="ChartHead"/>
              <w:framePr w:hSpace="0" w:wrap="auto" w:vAnchor="margin" w:xAlign="left" w:yAlign="inline"/>
              <w:ind w:left="29" w:right="29"/>
            </w:pPr>
            <w:r>
              <w:t>Action</w:t>
            </w:r>
          </w:p>
        </w:tc>
      </w:tr>
      <w:tr w:rsidR="00C54574" w:rsidRPr="00767F5F" w14:paraId="0D024E53" w14:textId="77777777" w:rsidTr="008F6FA3">
        <w:tblPrEx>
          <w:tblLook w:val="04A0" w:firstRow="1" w:lastRow="0" w:firstColumn="1" w:lastColumn="0" w:noHBand="0" w:noVBand="1"/>
        </w:tblPrEx>
        <w:trPr>
          <w:trHeight w:val="1067"/>
        </w:trPr>
        <w:tc>
          <w:tcPr>
            <w:tcW w:w="3068" w:type="dxa"/>
          </w:tcPr>
          <w:p w14:paraId="1B4C3109" w14:textId="63083363" w:rsidR="00C54574" w:rsidRPr="002642A8" w:rsidRDefault="00C54574" w:rsidP="008F6FA3">
            <w:pPr>
              <w:pStyle w:val="ChartSampleAnswer"/>
              <w:framePr w:hSpace="0" w:wrap="auto" w:vAnchor="margin" w:hAnchor="text" w:yAlign="inline"/>
              <w:ind w:left="29" w:right="29"/>
            </w:pPr>
          </w:p>
        </w:tc>
        <w:tc>
          <w:tcPr>
            <w:tcW w:w="2817" w:type="dxa"/>
            <w:tcBorders>
              <w:top w:val="nil"/>
              <w:right w:val="nil"/>
            </w:tcBorders>
            <w:shd w:val="clear" w:color="auto" w:fill="auto"/>
          </w:tcPr>
          <w:p w14:paraId="5501EF2C" w14:textId="77777777" w:rsidR="00C54574" w:rsidRPr="00767F5F" w:rsidRDefault="00C54574" w:rsidP="008F6FA3">
            <w:pPr>
              <w:pStyle w:val="ChartSampleAnswer"/>
              <w:framePr w:hSpace="0" w:wrap="auto" w:vAnchor="margin" w:hAnchor="text" w:yAlign="inline"/>
              <w:ind w:left="-90"/>
            </w:pPr>
            <w:r>
              <w:rPr>
                <w:noProof/>
              </w:rPr>
              <mc:AlternateContent>
                <mc:Choice Requires="wps">
                  <w:drawing>
                    <wp:anchor distT="0" distB="0" distL="114300" distR="114300" simplePos="0" relativeHeight="251663360" behindDoc="0" locked="0" layoutInCell="1" allowOverlap="1" wp14:anchorId="001D97BB" wp14:editId="0A527EE9">
                      <wp:simplePos x="0" y="0"/>
                      <wp:positionH relativeFrom="column">
                        <wp:posOffset>456565</wp:posOffset>
                      </wp:positionH>
                      <wp:positionV relativeFrom="paragraph">
                        <wp:posOffset>176530</wp:posOffset>
                      </wp:positionV>
                      <wp:extent cx="825500" cy="0"/>
                      <wp:effectExtent l="25400" t="215900" r="76200" b="266700"/>
                      <wp:wrapNone/>
                      <wp:docPr id="2" name="Straight Arrow Connector 2"/>
                      <wp:cNvGraphicFramePr/>
                      <a:graphic xmlns:a="http://schemas.openxmlformats.org/drawingml/2006/main">
                        <a:graphicData uri="http://schemas.microsoft.com/office/word/2010/wordprocessingShape">
                          <wps:wsp>
                            <wps:cNvCnPr/>
                            <wps:spPr>
                              <a:xfrm>
                                <a:off x="0" y="0"/>
                                <a:ext cx="825500" cy="0"/>
                              </a:xfrm>
                              <a:prstGeom prst="straightConnector1">
                                <a:avLst/>
                              </a:prstGeom>
                              <a:ln w="123825">
                                <a:solidFill>
                                  <a:srgbClr val="7F1972">
                                    <a:alpha val="60000"/>
                                  </a:srgbClr>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2" o:spid="_x0000_s1026" type="#_x0000_t32" style="position:absolute;margin-left:35.95pt;margin-top:13.9pt;width: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" strokecolor="#7f1972" strokeweight="9.75pt">
                      <v:stroke endarrow="block" opacity="39321f"/>
                      <v:shadow on="t" opacity="26214f" mv:blur="50800f" origin="-.5,-.5" offset="26941emu,26941emu"/>
                    </v:shape>
                  </w:pict>
                </mc:Fallback>
              </mc:AlternateContent>
            </w:r>
          </w:p>
        </w:tc>
        <w:tc>
          <w:tcPr>
            <w:tcW w:w="360" w:type="dxa"/>
            <w:tcBorders>
              <w:top w:val="nil"/>
              <w:left w:val="nil"/>
              <w:bottom w:val="single" w:sz="4" w:space="0" w:color="FFFFFF" w:themeColor="background1"/>
              <w:right w:val="single" w:sz="4" w:space="0" w:color="000000" w:themeColor="text1"/>
            </w:tcBorders>
            <w:shd w:val="clear" w:color="auto" w:fill="auto"/>
          </w:tcPr>
          <w:p w14:paraId="46416112" w14:textId="77777777" w:rsidR="00C54574" w:rsidRPr="00767F5F" w:rsidRDefault="00C54574" w:rsidP="008F6FA3">
            <w:pPr>
              <w:pStyle w:val="ChartSampleAnswer"/>
              <w:framePr w:hSpace="0" w:wrap="auto" w:vAnchor="margin" w:hAnchor="text" w:yAlign="inline"/>
              <w:ind w:left="-90"/>
            </w:pPr>
          </w:p>
        </w:tc>
        <w:tc>
          <w:tcPr>
            <w:tcW w:w="3020" w:type="dxa"/>
            <w:gridSpan w:val="2"/>
            <w:tcBorders>
              <w:left w:val="single" w:sz="4" w:space="0" w:color="000000" w:themeColor="text1"/>
            </w:tcBorders>
          </w:tcPr>
          <w:p w14:paraId="5535D391" w14:textId="7AFAC8A1" w:rsidR="00C54574" w:rsidRPr="00767F5F" w:rsidRDefault="00C54574" w:rsidP="008F6FA3">
            <w:pPr>
              <w:pStyle w:val="ChartSampleAnswer"/>
              <w:framePr w:hSpace="0" w:wrap="auto" w:vAnchor="margin" w:hAnchor="text" w:yAlign="inline"/>
              <w:ind w:left="29" w:right="29"/>
            </w:pPr>
            <w:r w:rsidRPr="005A7049">
              <w:t>In “The Miller’s Tale,” Alison agrees to make love with Nicholas after initially rejecting him. (p.</w:t>
            </w:r>
            <w:r w:rsidR="00A418CF">
              <w:t xml:space="preserve"> 175)</w:t>
            </w:r>
          </w:p>
        </w:tc>
      </w:tr>
      <w:tr w:rsidR="00C54574" w:rsidRPr="00767F5F" w14:paraId="374C2B15" w14:textId="77777777" w:rsidTr="008F6FA3">
        <w:tblPrEx>
          <w:tblLook w:val="04A0" w:firstRow="1" w:lastRow="0" w:firstColumn="1" w:lastColumn="0" w:noHBand="0" w:noVBand="1"/>
        </w:tblPrEx>
        <w:trPr>
          <w:gridAfter w:val="1"/>
          <w:wAfter w:w="2187" w:type="dxa"/>
          <w:trHeight w:val="2606"/>
        </w:trPr>
        <w:tc>
          <w:tcPr>
            <w:tcW w:w="5386" w:type="dxa"/>
            <w:gridSpan w:val="2"/>
          </w:tcPr>
          <w:p w14:paraId="2C83882A" w14:textId="77777777" w:rsidR="00C54574" w:rsidRPr="002642A8" w:rsidRDefault="00C54574" w:rsidP="008F6FA3">
            <w:pPr>
              <w:pStyle w:val="ChartText"/>
              <w:spacing w:before="60" w:after="0"/>
              <w:ind w:left="29" w:right="29"/>
              <w:rPr>
                <w:rFonts w:ascii="Raleway" w:hAnsi="Raleway"/>
                <w:b/>
                <w:bCs/>
                <w:sz w:val="22"/>
                <w:szCs w:val="22"/>
              </w:rPr>
            </w:pPr>
            <w:r w:rsidRPr="002642A8">
              <w:rPr>
                <w:rFonts w:ascii="Raleway" w:hAnsi="Raleway"/>
                <w:b/>
                <w:bCs/>
                <w:sz w:val="22"/>
                <w:szCs w:val="22"/>
              </w:rPr>
              <w:t xml:space="preserve">Text Evidence: </w:t>
            </w:r>
          </w:p>
          <w:p w14:paraId="4D0B8E12" w14:textId="19DB56F0" w:rsidR="00C54574" w:rsidRPr="002642A8" w:rsidRDefault="00C54574" w:rsidP="008F6FA3">
            <w:pPr>
              <w:pStyle w:val="ChartSampleAnswer"/>
              <w:framePr w:hSpace="0" w:wrap="auto" w:vAnchor="margin" w:hAnchor="text" w:yAlign="inline"/>
              <w:spacing w:before="60"/>
              <w:ind w:left="29" w:right="29"/>
            </w:pPr>
          </w:p>
        </w:tc>
        <w:tc>
          <w:tcPr>
            <w:tcW w:w="1193" w:type="dxa"/>
            <w:gridSpan w:val="2"/>
            <w:tcBorders>
              <w:top w:val="single" w:sz="4" w:space="0" w:color="FFFFFF" w:themeColor="background1"/>
              <w:bottom w:val="nil"/>
              <w:right w:val="nil"/>
            </w:tcBorders>
          </w:tcPr>
          <w:p w14:paraId="4F562812" w14:textId="77777777" w:rsidR="00C54574" w:rsidRPr="00767F5F" w:rsidRDefault="00C54574" w:rsidP="008F6FA3">
            <w:pPr>
              <w:pStyle w:val="ChartText"/>
              <w:spacing w:before="60"/>
              <w:ind w:left="-90"/>
              <w:rPr>
                <w:rFonts w:ascii="Raleway SemiBold" w:hAnsi="Raleway SemiBold"/>
                <w:b/>
                <w:bCs/>
              </w:rPr>
            </w:pPr>
          </w:p>
        </w:tc>
      </w:tr>
    </w:tbl>
    <w:p w14:paraId="0FB622D2" w14:textId="511584F3" w:rsidR="00950061" w:rsidRDefault="00950061" w:rsidP="00D9563E">
      <w:pPr>
        <w:ind w:left="90" w:right="450"/>
      </w:pPr>
    </w:p>
    <w:tbl>
      <w:tblPr>
        <w:tblStyle w:val="TableGrid"/>
        <w:tblpPr w:leftFromText="187" w:rightFromText="187" w:vertAnchor="text" w:horzAnchor="margin" w:tblpX="116" w:tblpY="159"/>
        <w:tblW w:w="9265" w:type="dxa"/>
        <w:tblCellMar>
          <w:left w:w="115" w:type="dxa"/>
          <w:right w:w="115" w:type="dxa"/>
        </w:tblCellMar>
        <w:tblLook w:val="00A0" w:firstRow="1" w:lastRow="0" w:firstColumn="1" w:lastColumn="0" w:noHBand="0" w:noVBand="0"/>
      </w:tblPr>
      <w:tblGrid>
        <w:gridCol w:w="3068"/>
        <w:gridCol w:w="2817"/>
        <w:gridCol w:w="360"/>
        <w:gridCol w:w="3020"/>
      </w:tblGrid>
      <w:tr w:rsidR="00796249" w:rsidRPr="00AB0D06" w14:paraId="2FC43635" w14:textId="77777777" w:rsidTr="008F6FA3">
        <w:trPr>
          <w:trHeight w:val="219"/>
        </w:trPr>
        <w:tc>
          <w:tcPr>
            <w:tcW w:w="3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47ACD"/>
            <w:tcMar>
              <w:top w:w="86" w:type="dxa"/>
              <w:left w:w="115" w:type="dxa"/>
              <w:right w:w="115" w:type="dxa"/>
            </w:tcMar>
          </w:tcPr>
          <w:p w14:paraId="7C9A0966" w14:textId="77777777" w:rsidR="00796249" w:rsidRPr="00AB0D06" w:rsidRDefault="00796249" w:rsidP="008F6FA3">
            <w:pPr>
              <w:pStyle w:val="ChartHead"/>
              <w:framePr w:hSpace="0" w:wrap="auto" w:vAnchor="margin" w:xAlign="left" w:yAlign="inline"/>
              <w:ind w:left="29" w:right="29"/>
            </w:pPr>
            <w:r>
              <w:t>Motivation</w:t>
            </w:r>
          </w:p>
        </w:tc>
        <w:tc>
          <w:tcPr>
            <w:tcW w:w="3177" w:type="dxa"/>
            <w:gridSpan w:val="2"/>
            <w:tcBorders>
              <w:top w:val="nil"/>
              <w:left w:val="single" w:sz="4" w:space="0" w:color="000000" w:themeColor="text1"/>
              <w:bottom w:val="nil"/>
              <w:right w:val="single" w:sz="4" w:space="0" w:color="000000" w:themeColor="text1"/>
            </w:tcBorders>
            <w:shd w:val="clear" w:color="auto" w:fill="auto"/>
          </w:tcPr>
          <w:p w14:paraId="3C6796E0" w14:textId="77777777" w:rsidR="00796249" w:rsidRPr="004746C6" w:rsidRDefault="00796249" w:rsidP="008F6FA3">
            <w:pPr>
              <w:pStyle w:val="ChartHead"/>
              <w:framePr w:hSpace="0" w:wrap="auto" w:vAnchor="margin" w:xAlign="left" w:yAlign="inline"/>
              <w:ind w:left="-90"/>
            </w:pPr>
          </w:p>
        </w:tc>
        <w:tc>
          <w:tcPr>
            <w:tcW w:w="3020" w:type="dxa"/>
            <w:tcBorders>
              <w:top w:val="single" w:sz="4" w:space="0" w:color="000000" w:themeColor="text1"/>
              <w:left w:val="single" w:sz="4" w:space="0" w:color="000000" w:themeColor="text1"/>
              <w:bottom w:val="single" w:sz="4" w:space="0" w:color="auto"/>
              <w:right w:val="single" w:sz="4" w:space="0" w:color="auto"/>
            </w:tcBorders>
            <w:shd w:val="clear" w:color="auto" w:fill="005B9D"/>
          </w:tcPr>
          <w:p w14:paraId="6D13E850" w14:textId="77777777" w:rsidR="00796249" w:rsidRPr="00AB0D06" w:rsidRDefault="00796249" w:rsidP="008F6FA3">
            <w:pPr>
              <w:pStyle w:val="ChartHead"/>
              <w:framePr w:hSpace="0" w:wrap="auto" w:vAnchor="margin" w:xAlign="left" w:yAlign="inline"/>
              <w:ind w:left="29" w:right="29"/>
            </w:pPr>
            <w:r>
              <w:t>Action</w:t>
            </w:r>
          </w:p>
        </w:tc>
      </w:tr>
      <w:tr w:rsidR="00796249" w:rsidRPr="00767F5F" w14:paraId="461D2B80" w14:textId="77777777" w:rsidTr="008F6FA3">
        <w:tblPrEx>
          <w:tblLook w:val="04A0" w:firstRow="1" w:lastRow="0" w:firstColumn="1" w:lastColumn="0" w:noHBand="0" w:noVBand="1"/>
        </w:tblPrEx>
        <w:trPr>
          <w:trHeight w:val="1067"/>
        </w:trPr>
        <w:tc>
          <w:tcPr>
            <w:tcW w:w="3068" w:type="dxa"/>
          </w:tcPr>
          <w:p w14:paraId="15604D86" w14:textId="7E859FCC" w:rsidR="00796249" w:rsidRPr="002642A8" w:rsidRDefault="00796249" w:rsidP="008F6FA3">
            <w:pPr>
              <w:pStyle w:val="ChartSampleAnswer"/>
              <w:framePr w:hSpace="0" w:wrap="auto" w:vAnchor="margin" w:hAnchor="text" w:yAlign="inline"/>
              <w:ind w:left="29" w:right="29"/>
            </w:pPr>
            <w:r>
              <w:t xml:space="preserve">In “The Nun’s Priest’s Tale,” </w:t>
            </w:r>
            <w:proofErr w:type="spellStart"/>
            <w:r>
              <w:t>Pertelote</w:t>
            </w:r>
            <w:proofErr w:type="spellEnd"/>
            <w:r>
              <w:t xml:space="preserve"> tells Chanticleer he </w:t>
            </w:r>
            <w:r>
              <w:br/>
              <w:t xml:space="preserve">has lost her heart and her love because he is afraid of his </w:t>
            </w:r>
            <w:r>
              <w:br/>
              <w:t>dream. (p. 543)</w:t>
            </w:r>
          </w:p>
        </w:tc>
        <w:tc>
          <w:tcPr>
            <w:tcW w:w="2817" w:type="dxa"/>
            <w:tcBorders>
              <w:top w:val="nil"/>
              <w:bottom w:val="nil"/>
              <w:right w:val="nil"/>
            </w:tcBorders>
            <w:shd w:val="clear" w:color="auto" w:fill="auto"/>
          </w:tcPr>
          <w:p w14:paraId="2A8ABEFC" w14:textId="77777777" w:rsidR="00796249" w:rsidRPr="00767F5F" w:rsidRDefault="00796249" w:rsidP="008F6FA3">
            <w:pPr>
              <w:pStyle w:val="ChartSampleAnswer"/>
              <w:framePr w:hSpace="0" w:wrap="auto" w:vAnchor="margin" w:hAnchor="text" w:yAlign="inline"/>
              <w:ind w:left="-90"/>
            </w:pPr>
            <w:r>
              <w:rPr>
                <w:noProof/>
              </w:rPr>
              <mc:AlternateContent>
                <mc:Choice Requires="wps">
                  <w:drawing>
                    <wp:anchor distT="0" distB="0" distL="114300" distR="114300" simplePos="0" relativeHeight="251665408" behindDoc="0" locked="0" layoutInCell="1" allowOverlap="1" wp14:anchorId="7EA9F671" wp14:editId="59603B6B">
                      <wp:simplePos x="0" y="0"/>
                      <wp:positionH relativeFrom="column">
                        <wp:posOffset>456565</wp:posOffset>
                      </wp:positionH>
                      <wp:positionV relativeFrom="paragraph">
                        <wp:posOffset>176530</wp:posOffset>
                      </wp:positionV>
                      <wp:extent cx="825500" cy="0"/>
                      <wp:effectExtent l="25400" t="215900" r="76200" b="266700"/>
                      <wp:wrapNone/>
                      <wp:docPr id="8" name="Straight Arrow Connector 8"/>
                      <wp:cNvGraphicFramePr/>
                      <a:graphic xmlns:a="http://schemas.openxmlformats.org/drawingml/2006/main">
                        <a:graphicData uri="http://schemas.microsoft.com/office/word/2010/wordprocessingShape">
                          <wps:wsp>
                            <wps:cNvCnPr/>
                            <wps:spPr>
                              <a:xfrm>
                                <a:off x="0" y="0"/>
                                <a:ext cx="825500" cy="0"/>
                              </a:xfrm>
                              <a:prstGeom prst="straightConnector1">
                                <a:avLst/>
                              </a:prstGeom>
                              <a:ln w="123825">
                                <a:solidFill>
                                  <a:srgbClr val="7F1972">
                                    <a:alpha val="60000"/>
                                  </a:srgbClr>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35.95pt;margin-top:13.9pt;width: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" strokecolor="#7f1972" strokeweight="9.75pt">
                      <v:stroke endarrow="block" opacity="39321f"/>
                      <v:shadow on="t" opacity="26214f" mv:blur="50800f" origin="-.5,-.5" offset="26941emu,26941emu"/>
                    </v:shape>
                  </w:pict>
                </mc:Fallback>
              </mc:AlternateContent>
            </w:r>
          </w:p>
        </w:tc>
        <w:tc>
          <w:tcPr>
            <w:tcW w:w="360" w:type="dxa"/>
            <w:tcBorders>
              <w:top w:val="nil"/>
              <w:left w:val="nil"/>
              <w:bottom w:val="single" w:sz="4" w:space="0" w:color="FFFFFF" w:themeColor="background1"/>
              <w:right w:val="single" w:sz="4" w:space="0" w:color="000000" w:themeColor="text1"/>
            </w:tcBorders>
            <w:shd w:val="clear" w:color="auto" w:fill="auto"/>
          </w:tcPr>
          <w:p w14:paraId="27CD90F5" w14:textId="77777777" w:rsidR="00796249" w:rsidRPr="00767F5F" w:rsidRDefault="00796249" w:rsidP="008F6FA3">
            <w:pPr>
              <w:pStyle w:val="ChartSampleAnswer"/>
              <w:framePr w:hSpace="0" w:wrap="auto" w:vAnchor="margin" w:hAnchor="text" w:yAlign="inline"/>
              <w:ind w:left="-90"/>
            </w:pPr>
          </w:p>
        </w:tc>
        <w:tc>
          <w:tcPr>
            <w:tcW w:w="3020" w:type="dxa"/>
            <w:tcBorders>
              <w:left w:val="single" w:sz="4" w:space="0" w:color="000000" w:themeColor="text1"/>
              <w:bottom w:val="nil"/>
            </w:tcBorders>
          </w:tcPr>
          <w:p w14:paraId="143EBE74" w14:textId="67505F80" w:rsidR="00796249" w:rsidRPr="00767F5F" w:rsidRDefault="00796249" w:rsidP="008F6FA3">
            <w:pPr>
              <w:pStyle w:val="ChartSampleAnswer"/>
              <w:framePr w:hSpace="0" w:wrap="auto" w:vAnchor="margin" w:hAnchor="text" w:yAlign="inline"/>
              <w:ind w:left="29" w:right="29"/>
            </w:pPr>
          </w:p>
        </w:tc>
      </w:tr>
    </w:tbl>
    <w:tbl>
      <w:tblPr>
        <w:tblStyle w:val="TableGrid"/>
        <w:tblpPr w:leftFromText="187" w:rightFromText="187" w:vertAnchor="text" w:horzAnchor="margin" w:tblpX="203" w:tblpY="159"/>
        <w:tblOverlap w:val="never"/>
        <w:tblW w:w="9259" w:type="dxa"/>
        <w:tblCellMar>
          <w:left w:w="187" w:type="dxa"/>
          <w:right w:w="187" w:type="dxa"/>
        </w:tblCellMar>
        <w:tblLook w:val="04A0" w:firstRow="1" w:lastRow="0" w:firstColumn="1" w:lastColumn="0" w:noHBand="0" w:noVBand="1"/>
      </w:tblPr>
      <w:tblGrid>
        <w:gridCol w:w="3756"/>
        <w:gridCol w:w="5503"/>
      </w:tblGrid>
      <w:tr w:rsidR="000E3D10" w:rsidRPr="00767F5F" w14:paraId="029808D4" w14:textId="77777777" w:rsidTr="008F6FA3">
        <w:trPr>
          <w:trHeight w:val="2610"/>
        </w:trPr>
        <w:tc>
          <w:tcPr>
            <w:tcW w:w="368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A711BEE" w14:textId="77777777" w:rsidR="000E3D10" w:rsidRPr="002642A8" w:rsidRDefault="000E3D10" w:rsidP="008F6FA3">
            <w:pPr>
              <w:pStyle w:val="ChartText"/>
              <w:spacing w:before="60" w:after="0"/>
              <w:ind w:left="29" w:right="29"/>
              <w:rPr>
                <w:rFonts w:ascii="Literata Book" w:hAnsi="Literata Book"/>
              </w:rPr>
            </w:pPr>
          </w:p>
        </w:tc>
        <w:tc>
          <w:tcPr>
            <w:tcW w:w="5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9266B" w14:textId="77777777" w:rsidR="000E3D10" w:rsidRPr="002642A8" w:rsidRDefault="000E3D10" w:rsidP="008F6FA3">
            <w:pPr>
              <w:pStyle w:val="ChartText"/>
              <w:spacing w:before="60" w:after="0"/>
              <w:ind w:left="29" w:right="29"/>
              <w:rPr>
                <w:rFonts w:ascii="Raleway" w:hAnsi="Raleway"/>
                <w:b/>
                <w:bCs/>
                <w:sz w:val="22"/>
                <w:szCs w:val="22"/>
              </w:rPr>
            </w:pPr>
            <w:r w:rsidRPr="002642A8">
              <w:rPr>
                <w:rFonts w:ascii="Raleway" w:hAnsi="Raleway"/>
                <w:b/>
                <w:bCs/>
                <w:sz w:val="22"/>
                <w:szCs w:val="22"/>
              </w:rPr>
              <w:t xml:space="preserve">Text Evidence: </w:t>
            </w:r>
          </w:p>
          <w:p w14:paraId="0153B01D" w14:textId="77777777" w:rsidR="000E3D10" w:rsidRPr="00767F5F" w:rsidRDefault="000E3D10" w:rsidP="008F6FA3">
            <w:pPr>
              <w:pStyle w:val="ChartText"/>
              <w:spacing w:before="60"/>
              <w:ind w:left="-90"/>
              <w:rPr>
                <w:rFonts w:ascii="Raleway SemiBold" w:hAnsi="Raleway SemiBold"/>
                <w:b/>
                <w:bCs/>
              </w:rPr>
            </w:pPr>
          </w:p>
        </w:tc>
      </w:tr>
    </w:tbl>
    <w:p w14:paraId="0070A5EC" w14:textId="70836FDB" w:rsidR="00796249" w:rsidRDefault="00B63943" w:rsidP="00D9563E">
      <w:pPr>
        <w:ind w:left="90" w:right="450"/>
      </w:pPr>
      <w:bookmarkStart w:id="0" w:name="_GoBack"/>
      <w:bookmarkEnd w:id="0"/>
      <w:r w:rsidRPr="00B63943">
        <mc:AlternateContent>
          <mc:Choice Requires="wps">
            <w:drawing>
              <wp:anchor distT="0" distB="0" distL="114300" distR="114300" simplePos="0" relativeHeight="251668480" behindDoc="1" locked="0" layoutInCell="1" allowOverlap="1" wp14:anchorId="2213A5A9" wp14:editId="796199ED">
                <wp:simplePos x="0" y="0"/>
                <wp:positionH relativeFrom="column">
                  <wp:posOffset>0</wp:posOffset>
                </wp:positionH>
                <wp:positionV relativeFrom="paragraph">
                  <wp:posOffset>3387090</wp:posOffset>
                </wp:positionV>
                <wp:extent cx="5829300" cy="883285"/>
                <wp:effectExtent l="0" t="0" r="38100" b="31115"/>
                <wp:wrapNone/>
                <wp:docPr id="14" name="Rounded Rectangle 14"/>
                <wp:cNvGraphicFramePr/>
                <a:graphic xmlns:a="http://schemas.openxmlformats.org/drawingml/2006/main">
                  <a:graphicData uri="http://schemas.microsoft.com/office/word/2010/wordprocessingShape">
                    <wps:wsp>
                      <wps:cNvSpPr/>
                      <wps:spPr>
                        <a:xfrm>
                          <a:off x="0" y="0"/>
                          <a:ext cx="5829300" cy="883285"/>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margin-left:0;margin-top:266.7pt;width:459pt;height:69.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" fillcolor="#8f1f8e" strokecolor="#8f1f8e" strokeweight="1pt">
                <v:fill opacity="4626f"/>
                <v:stroke opacity="19789f"/>
              </v:roundrect>
            </w:pict>
          </mc:Fallback>
        </mc:AlternateContent>
      </w:r>
    </w:p>
    <w:p w14:paraId="2719F3E1" w14:textId="7D672774" w:rsidR="00B63943" w:rsidRDefault="002326C7" w:rsidP="00D9563E">
      <w:pPr>
        <w:ind w:left="90" w:right="450"/>
      </w:pPr>
      <w:r w:rsidRPr="00B63943">
        <mc:AlternateContent>
          <mc:Choice Requires="wps">
            <w:drawing>
              <wp:anchor distT="0" distB="0" distL="114300" distR="114300" simplePos="0" relativeHeight="251667456" behindDoc="0" locked="0" layoutInCell="1" allowOverlap="1" wp14:anchorId="1A16F95D" wp14:editId="305B24FD">
                <wp:simplePos x="0" y="0"/>
                <wp:positionH relativeFrom="column">
                  <wp:posOffset>0</wp:posOffset>
                </wp:positionH>
                <wp:positionV relativeFrom="paragraph">
                  <wp:posOffset>20955</wp:posOffset>
                </wp:positionV>
                <wp:extent cx="5829300" cy="8001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5829300" cy="800100"/>
                        </a:xfrm>
                        <a:prstGeom prst="rect">
                          <a:avLst/>
                        </a:prstGeom>
                        <a:noFill/>
                        <a:ln w="6350">
                          <a:noFill/>
                        </a:ln>
                      </wps:spPr>
                      <wps:txbx>
                        <w:txbxContent>
                          <w:p w14:paraId="07F6CC85" w14:textId="77777777" w:rsidR="00B63943" w:rsidRDefault="00B63943" w:rsidP="00B63943">
                            <w:pPr>
                              <w:pStyle w:val="Standards"/>
                            </w:pPr>
                            <w:r>
                              <w:t>RL.11-12.1 Cite strong and thorough textual evidence to support analysis of what the text says explicitly as well as inferences drawn from the text, including determining where the text leaves matters uncertain.</w:t>
                            </w:r>
                          </w:p>
                          <w:p w14:paraId="2210C9DC" w14:textId="77777777" w:rsidR="00B63943" w:rsidRDefault="00B63943" w:rsidP="00B63943">
                            <w:pPr>
                              <w:pStyle w:val="Standards"/>
                            </w:pPr>
                            <w:r>
                              <w:t>RL.11-12.3 Analyze the impact of the author’s choices regarding how to develop and relate elements of a story or drama (e.g., where a story is set, how the action is ordered, how the characters are introduced and developed).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left:0;text-align:left;margin-left:0;margin-top:1.65pt;width:459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" filled="f" stroked="f" strokeweight=".5pt">
                <v:textbox>
                  <w:txbxContent>
                    <w:p w14:paraId="07F6CC85" w14:textId="77777777" w:rsidR="00B63943" w:rsidRDefault="00B63943" w:rsidP="00B63943">
                      <w:pPr>
                        <w:pStyle w:val="Standards"/>
                      </w:pPr>
                      <w:r>
                        <w:t>RL.11-12.1 Cite strong and thorough textual evidence to support analysis of what the text says explicitly as well as inferences drawn from the text, including determining where the text leaves matters uncertain.</w:t>
                      </w:r>
                    </w:p>
                    <w:p w14:paraId="2210C9DC" w14:textId="77777777" w:rsidR="00B63943" w:rsidRDefault="00B63943" w:rsidP="00B63943">
                      <w:pPr>
                        <w:pStyle w:val="Standards"/>
                      </w:pPr>
                      <w:r>
                        <w:t>RL.11-12.3 Analyze the impact of the author’s choices regarding how to develop and relate elements of a story or drama (e.g., where a story is set, how the action is ordered, how the characters are introduced and developed).</w:t>
                      </w:r>
                    </w:p>
                  </w:txbxContent>
                </v:textbox>
              </v:shape>
            </w:pict>
          </mc:Fallback>
        </mc:AlternateContent>
      </w:r>
    </w:p>
    <w:sectPr w:rsidR="00B63943" w:rsidSect="00874E75">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5A078" w14:textId="77777777" w:rsidR="00B63943" w:rsidRDefault="00B63943" w:rsidP="000D72AE">
      <w:r>
        <w:separator/>
      </w:r>
    </w:p>
  </w:endnote>
  <w:endnote w:type="continuationSeparator" w:id="0">
    <w:p w14:paraId="339917D3" w14:textId="77777777" w:rsidR="00B63943" w:rsidRDefault="00B63943"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aleway">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SemiBold">
    <w:altName w:val="Times New Roman"/>
    <w:charset w:val="00"/>
    <w:family w:val="auto"/>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3548A830" w:rsidR="00B63943" w:rsidRDefault="00B63943" w:rsidP="000D72AE">
    <w:pPr>
      <w:pStyle w:val="Footer"/>
    </w:pPr>
    <w:r w:rsidRPr="000972BE">
      <w:rPr>
        <w:noProof/>
      </w:rPr>
      <mc:AlternateContent>
        <mc:Choice Requires="wps">
          <w:drawing>
            <wp:anchor distT="0" distB="0" distL="114300" distR="114300" simplePos="0" relativeHeight="251679744" behindDoc="0" locked="0" layoutInCell="1" allowOverlap="1" wp14:anchorId="0331CBFB" wp14:editId="46B57E32">
              <wp:simplePos x="0" y="0"/>
              <wp:positionH relativeFrom="column">
                <wp:posOffset>-304800</wp:posOffset>
              </wp:positionH>
              <wp:positionV relativeFrom="paragraph">
                <wp:posOffset>113665</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3C9A99B" w14:textId="00874281" w:rsidR="00B63943" w:rsidRPr="00AE4643" w:rsidRDefault="00B63943"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B63943" w:rsidRDefault="00B63943" w:rsidP="000972BE">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left:0;text-align:left;margin-left:-23.95pt;margin-top:8.95pt;width:77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" filled="f" stroked="f" strokeweight=".5pt">
              <v:textbox>
                <w:txbxContent>
                  <w:p w14:paraId="03C9A99B" w14:textId="00874281" w:rsidR="003237E3" w:rsidRPr="00AE4643" w:rsidRDefault="003237E3"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3237E3" w:rsidRDefault="003237E3" w:rsidP="000972BE">
                    <w:pPr>
                      <w:ind w:left="-540"/>
                    </w:pPr>
                  </w:p>
                </w:txbxContent>
              </v:textbox>
            </v:shape>
          </w:pict>
        </mc:Fallback>
      </mc:AlternateContent>
    </w:r>
    <w:r w:rsidRPr="000972BE">
      <w:rPr>
        <w:noProof/>
      </w:rPr>
      <mc:AlternateContent>
        <mc:Choice Requires="wps">
          <w:drawing>
            <wp:anchor distT="0" distB="0" distL="114300" distR="114300" simplePos="0" relativeHeight="251678720" behindDoc="1" locked="0" layoutInCell="1" allowOverlap="1" wp14:anchorId="737D7D19" wp14:editId="3F690FE8">
              <wp:simplePos x="0" y="0"/>
              <wp:positionH relativeFrom="column">
                <wp:posOffset>3937000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B63943" w:rsidRPr="00EC3911" w:rsidRDefault="00B63943" w:rsidP="000972BE">
                          <w:pPr>
                            <w:pStyle w:val="Footerleft"/>
                          </w:pPr>
                          <w:r w:rsidRPr="003961A0">
                            <w:t>Photocopiable</w:t>
                          </w:r>
                          <w:r>
                            <w:t xml:space="preserve"> © 2019 SparkNotes, LLC</w:t>
                          </w:r>
                        </w:p>
                        <w:p w14:paraId="3694C155" w14:textId="77777777" w:rsidR="00B63943" w:rsidRPr="00EC3911" w:rsidRDefault="00B63943"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left:0;text-align:left;margin-left:310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" fillcolor="white [3201]" stroked="f" strokeweight=".5pt">
              <v:textbox>
                <w:txbxContent>
                  <w:p w14:paraId="6963D950" w14:textId="77777777" w:rsidR="003237E3" w:rsidRPr="00EC3911" w:rsidRDefault="003237E3" w:rsidP="000972BE">
                    <w:pPr>
                      <w:pStyle w:val="Footerleft"/>
                    </w:pPr>
                    <w:r w:rsidRPr="003961A0">
                      <w:t>Photocopiable</w:t>
                    </w:r>
                    <w:r>
                      <w:t xml:space="preserve"> © 2019 SparkNotes, LLC</w:t>
                    </w:r>
                  </w:p>
                  <w:p w14:paraId="3694C155" w14:textId="77777777" w:rsidR="003237E3" w:rsidRPr="00EC3911" w:rsidRDefault="003237E3" w:rsidP="000972BE">
                    <w:pPr>
                      <w:pStyle w:val="Footerleft"/>
                    </w:pPr>
                  </w:p>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4C2CB5C8" w:rsidR="00B63943" w:rsidRPr="00733BAD" w:rsidRDefault="00B63943"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6672" behindDoc="0" locked="0" layoutInCell="1" allowOverlap="1" wp14:anchorId="19F58B09" wp14:editId="3953EA68">
              <wp:simplePos x="0" y="0"/>
              <wp:positionH relativeFrom="column">
                <wp:posOffset>-279400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6C97BB24" w14:textId="76E437B2" w:rsidR="00B63943" w:rsidRPr="00AE4643" w:rsidRDefault="00B63943" w:rsidP="00E1248A">
                          <w:pPr>
                            <w:ind w:left="0"/>
                            <w:rPr>
                              <w:color w:val="7F7F7F" w:themeColor="text1" w:themeTint="80"/>
                            </w:rPr>
                          </w:pPr>
                          <w:r>
                            <w:rPr>
                              <w:color w:val="7F7F7F" w:themeColor="text1" w:themeTint="80"/>
                            </w:rPr>
                            <w:t>Page 1</w:t>
                          </w:r>
                          <w:r w:rsidRPr="00AE4643">
                            <w:rPr>
                              <w:color w:val="7F7F7F" w:themeColor="text1" w:themeTint="80"/>
                            </w:rPr>
                            <w:t xml:space="preserve"> of 2</w:t>
                          </w:r>
                        </w:p>
                        <w:p w14:paraId="1A1BAA69" w14:textId="77777777" w:rsidR="00B63943" w:rsidRDefault="00B63943" w:rsidP="00886C4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0" o:spid="_x0000_s1028" type="#_x0000_t202" style="position:absolute;left:0;text-align:left;margin-left:-21.95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" filled="f" stroked="f" strokeweight=".5pt">
              <v:textbox>
                <w:txbxContent>
                  <w:p w14:paraId="6C97BB24" w14:textId="76E437B2" w:rsidR="003237E3" w:rsidRPr="00AE4643" w:rsidRDefault="003237E3" w:rsidP="00E1248A">
                    <w:pPr>
                      <w:ind w:left="0"/>
                      <w:rPr>
                        <w:color w:val="7F7F7F" w:themeColor="text1" w:themeTint="80"/>
                      </w:rPr>
                    </w:pPr>
                    <w:r>
                      <w:rPr>
                        <w:color w:val="7F7F7F" w:themeColor="text1" w:themeTint="80"/>
                      </w:rPr>
                      <w:t>Page 1</w:t>
                    </w:r>
                    <w:r w:rsidRPr="00AE4643">
                      <w:rPr>
                        <w:color w:val="7F7F7F" w:themeColor="text1" w:themeTint="80"/>
                      </w:rPr>
                      <w:t xml:space="preserve"> of 2</w:t>
                    </w:r>
                  </w:p>
                  <w:p w14:paraId="1A1BAA69" w14:textId="77777777" w:rsidR="003237E3" w:rsidRDefault="003237E3" w:rsidP="00886C44">
                    <w:pPr>
                      <w:ind w:left="-540"/>
                    </w:pPr>
                  </w:p>
                </w:txbxContent>
              </v:textbox>
            </v:shape>
          </w:pict>
        </mc:Fallback>
      </mc:AlternateContent>
    </w:r>
    <w:r w:rsidRPr="00886C44">
      <w:rPr>
        <w:noProof/>
      </w:rPr>
      <mc:AlternateContent>
        <mc:Choice Requires="wps">
          <w:drawing>
            <wp:anchor distT="0" distB="0" distL="114300" distR="114300" simplePos="0" relativeHeight="251675648" behindDoc="1" locked="0" layoutInCell="1" allowOverlap="1" wp14:anchorId="7E02E351" wp14:editId="6A46A267">
              <wp:simplePos x="0" y="0"/>
              <wp:positionH relativeFrom="column">
                <wp:posOffset>3924300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B63943" w:rsidRPr="00EC3911" w:rsidRDefault="00B63943" w:rsidP="00886C44">
                          <w:pPr>
                            <w:pStyle w:val="Footerleft"/>
                          </w:pPr>
                          <w:r w:rsidRPr="003961A0">
                            <w:t>Photocopiable</w:t>
                          </w:r>
                          <w:r>
                            <w:t xml:space="preserve"> © 2019 SparkNotes, LLC</w:t>
                          </w:r>
                        </w:p>
                        <w:p w14:paraId="4D089A44" w14:textId="77777777" w:rsidR="00B63943" w:rsidRPr="00EC3911" w:rsidRDefault="00B63943" w:rsidP="00886C4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309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" fillcolor="white [3201]" stroked="f" strokeweight=".5pt">
              <v:textbox>
                <w:txbxContent>
                  <w:p w14:paraId="588A4F14" w14:textId="77777777" w:rsidR="003237E3" w:rsidRPr="00EC3911" w:rsidRDefault="003237E3" w:rsidP="00886C44">
                    <w:pPr>
                      <w:pStyle w:val="Footerleft"/>
                    </w:pPr>
                    <w:r w:rsidRPr="003961A0">
                      <w:t>Photocopiable</w:t>
                    </w:r>
                    <w:r>
                      <w:t xml:space="preserve"> © 2019 SparkNotes, LLC</w:t>
                    </w:r>
                  </w:p>
                  <w:p w14:paraId="4D089A44" w14:textId="77777777" w:rsidR="003237E3" w:rsidRPr="00EC3911" w:rsidRDefault="003237E3" w:rsidP="00886C44">
                    <w:pPr>
                      <w:pStyle w:val="Footerleft"/>
                    </w:pPr>
                  </w:p>
                </w:txbxContent>
              </v:textbox>
            </v:shape>
          </w:pict>
        </mc:Fallback>
      </mc:AlternateContent>
    </w:r>
    <w:r>
      <w:ptab w:relativeTo="margin" w:alignment="right" w:leader="none"/>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C3F0C" w14:textId="77777777" w:rsidR="00B63943" w:rsidRDefault="00B63943" w:rsidP="000D72AE">
      <w:r>
        <w:separator/>
      </w:r>
    </w:p>
  </w:footnote>
  <w:footnote w:type="continuationSeparator" w:id="0">
    <w:p w14:paraId="69B968E4" w14:textId="77777777" w:rsidR="00B63943" w:rsidRDefault="00B63943"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50EC03E4" w:rsidR="00B63943" w:rsidRPr="00671722" w:rsidRDefault="00B63943" w:rsidP="002308CB">
    <w:pPr>
      <w:pStyle w:val="Eyebrow"/>
      <w:spacing w:after="360"/>
      <w:ind w:left="-180"/>
    </w:pPr>
    <w:r>
      <w:rPr>
        <w:noProof/>
      </w:rPr>
      <w:drawing>
        <wp:anchor distT="0" distB="0" distL="114300" distR="114300" simplePos="0" relativeHeight="251689984" behindDoc="1" locked="0" layoutInCell="1" allowOverlap="1" wp14:anchorId="095E2BC8" wp14:editId="071F36A4">
          <wp:simplePos x="0" y="0"/>
          <wp:positionH relativeFrom="column">
            <wp:posOffset>5092700</wp:posOffset>
          </wp:positionH>
          <wp:positionV relativeFrom="paragraph">
            <wp:posOffset>-88900</wp:posOffset>
          </wp:positionV>
          <wp:extent cx="871220" cy="179070"/>
          <wp:effectExtent l="0" t="0" r="508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783419">
      <w:rPr>
        <w:noProof/>
        <w:color w:val="0D0D0D" w:themeColor="text1" w:themeTint="F2"/>
      </w:rPr>
      <mc:AlternateContent>
        <mc:Choice Requires="wps">
          <w:drawing>
            <wp:anchor distT="0" distB="0" distL="114300" distR="114300" simplePos="0" relativeHeight="251669504" behindDoc="0" locked="0" layoutInCell="1" allowOverlap="1" wp14:anchorId="6F951808" wp14:editId="636265E6">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EFD546D"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" strokecolor="gray [1629]"/>
          </w:pict>
        </mc:Fallback>
      </mc:AlternateContent>
    </w:r>
    <w:r w:rsidRPr="00783419">
      <w:rPr>
        <w:color w:val="0D0D0D" w:themeColor="text1" w:themeTint="F2"/>
        <w:sz w:val="24"/>
        <w:szCs w:val="24"/>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6F03660E" w:rsidR="00B63943" w:rsidRPr="00FE4740" w:rsidRDefault="00B63943" w:rsidP="00F14DE8">
    <w:pPr>
      <w:pStyle w:val="Eyebrow"/>
      <w:spacing w:before="60"/>
      <w:ind w:left="810"/>
      <w:rPr>
        <w:sz w:val="24"/>
        <w:szCs w:val="24"/>
      </w:rPr>
    </w:pPr>
    <w:r>
      <w:rPr>
        <w:noProof/>
      </w:rPr>
      <w:drawing>
        <wp:anchor distT="0" distB="0" distL="114300" distR="114300" simplePos="0" relativeHeight="251683840" behindDoc="1" locked="0" layoutInCell="1" allowOverlap="1" wp14:anchorId="68A26860" wp14:editId="3D200121">
          <wp:simplePos x="0" y="0"/>
          <wp:positionH relativeFrom="column">
            <wp:posOffset>5113655</wp:posOffset>
          </wp:positionH>
          <wp:positionV relativeFrom="paragraph">
            <wp:posOffset>-10160</wp:posOffset>
          </wp:positionV>
          <wp:extent cx="871220" cy="179070"/>
          <wp:effectExtent l="0" t="0" r="508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1" locked="0" layoutInCell="1" allowOverlap="1" wp14:anchorId="5B6E5551" wp14:editId="706F10F5">
          <wp:simplePos x="0" y="0"/>
          <wp:positionH relativeFrom="column">
            <wp:posOffset>-177800</wp:posOffset>
          </wp:positionH>
          <wp:positionV relativeFrom="paragraph">
            <wp:posOffset>-88900</wp:posOffset>
          </wp:positionV>
          <wp:extent cx="660400" cy="660400"/>
          <wp:effectExtent l="0" t="0" r="0" b="0"/>
          <wp:wrapNone/>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icons-04-RealLifeLens.svg"/>
                  <pic:cNvPicPr/>
                </pic:nvPicPr>
                <pic:blipFill>
                  <a:blip r:embed="rId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4"/>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t>Real Life Lens</w:t>
    </w:r>
  </w:p>
  <w:p w14:paraId="1B1E2DE3" w14:textId="33095113" w:rsidR="00B63943" w:rsidRPr="00982BF6" w:rsidRDefault="00B63943" w:rsidP="00EC0A51">
    <w:pPr>
      <w:pStyle w:val="Heading1"/>
      <w:rPr>
        <w:i/>
        <w:sz w:val="30"/>
        <w:szCs w:val="30"/>
      </w:rPr>
    </w:pPr>
    <w:r>
      <w:t>The Canterbury Tales</w:t>
    </w:r>
    <w:r w:rsidRPr="00982BF6">
      <w:rPr>
        <w:sz w:val="30"/>
        <w:szCs w:val="30"/>
      </w:rPr>
      <w:t xml:space="preserve"> </w:t>
    </w:r>
    <w:r w:rsidRPr="00FB575E">
      <w:rPr>
        <w:rFonts w:ascii="Raleway ExtraLight" w:hAnsi="Raleway ExtraLight"/>
        <w:b w:val="0"/>
        <w:bCs w:val="0"/>
      </w:rPr>
      <w:t>Character Motivations</w:t>
    </w:r>
  </w:p>
  <w:p w14:paraId="63ACB41A" w14:textId="0550ABC3" w:rsidR="00B63943" w:rsidRPr="00FE4740" w:rsidRDefault="00B63943" w:rsidP="00EC0A51">
    <w:pPr>
      <w:pStyle w:val="Header"/>
      <w:spacing w:before="240"/>
    </w:pPr>
    <w:r w:rsidRPr="00E8267D">
      <w:rPr>
        <w:noProof/>
      </w:rPr>
      <mc:AlternateContent>
        <mc:Choice Requires="wps">
          <w:drawing>
            <wp:anchor distT="0" distB="0" distL="114300" distR="114300" simplePos="0" relativeHeight="251661312" behindDoc="0" locked="0" layoutInCell="1" allowOverlap="1" wp14:anchorId="02DA1822" wp14:editId="34AA5BEC">
              <wp:simplePos x="0" y="0"/>
              <wp:positionH relativeFrom="column">
                <wp:posOffset>-127000</wp:posOffset>
              </wp:positionH>
              <wp:positionV relativeFrom="paragraph">
                <wp:posOffset>138430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B33196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10.9pt" to="47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" strokecolor="gray [1629]"/>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5499"/>
    <w:rsid w:val="00006D72"/>
    <w:rsid w:val="00012EE1"/>
    <w:rsid w:val="00022756"/>
    <w:rsid w:val="0003029F"/>
    <w:rsid w:val="000451A8"/>
    <w:rsid w:val="000505AA"/>
    <w:rsid w:val="00060B61"/>
    <w:rsid w:val="00060B69"/>
    <w:rsid w:val="000765CE"/>
    <w:rsid w:val="0007773C"/>
    <w:rsid w:val="00082449"/>
    <w:rsid w:val="000862A3"/>
    <w:rsid w:val="00090C98"/>
    <w:rsid w:val="00092C73"/>
    <w:rsid w:val="000972BE"/>
    <w:rsid w:val="000A78B1"/>
    <w:rsid w:val="000B09C6"/>
    <w:rsid w:val="000C46CC"/>
    <w:rsid w:val="000C5073"/>
    <w:rsid w:val="000C5148"/>
    <w:rsid w:val="000C7A19"/>
    <w:rsid w:val="000D4D91"/>
    <w:rsid w:val="000D72AE"/>
    <w:rsid w:val="000E3D10"/>
    <w:rsid w:val="000F0A61"/>
    <w:rsid w:val="000F6F50"/>
    <w:rsid w:val="001160E9"/>
    <w:rsid w:val="00116263"/>
    <w:rsid w:val="001235C9"/>
    <w:rsid w:val="00132898"/>
    <w:rsid w:val="00137040"/>
    <w:rsid w:val="00141BE2"/>
    <w:rsid w:val="0014587C"/>
    <w:rsid w:val="001523BB"/>
    <w:rsid w:val="00154F6D"/>
    <w:rsid w:val="00164ED9"/>
    <w:rsid w:val="00185466"/>
    <w:rsid w:val="0018585F"/>
    <w:rsid w:val="001A0D75"/>
    <w:rsid w:val="001A1463"/>
    <w:rsid w:val="001A6B1F"/>
    <w:rsid w:val="001B0F8B"/>
    <w:rsid w:val="001B4668"/>
    <w:rsid w:val="001C6199"/>
    <w:rsid w:val="001D6F1D"/>
    <w:rsid w:val="001D74CC"/>
    <w:rsid w:val="001E2654"/>
    <w:rsid w:val="001E6B47"/>
    <w:rsid w:val="001E7BE6"/>
    <w:rsid w:val="001F5B66"/>
    <w:rsid w:val="00212E17"/>
    <w:rsid w:val="00213DEE"/>
    <w:rsid w:val="002216C1"/>
    <w:rsid w:val="00230256"/>
    <w:rsid w:val="002307CF"/>
    <w:rsid w:val="002308CB"/>
    <w:rsid w:val="002316EF"/>
    <w:rsid w:val="002326C7"/>
    <w:rsid w:val="00236C80"/>
    <w:rsid w:val="002421AB"/>
    <w:rsid w:val="00245385"/>
    <w:rsid w:val="00245452"/>
    <w:rsid w:val="00252560"/>
    <w:rsid w:val="00255BA2"/>
    <w:rsid w:val="002573B1"/>
    <w:rsid w:val="00262826"/>
    <w:rsid w:val="002634E9"/>
    <w:rsid w:val="002642A8"/>
    <w:rsid w:val="0026477C"/>
    <w:rsid w:val="002660BD"/>
    <w:rsid w:val="00273695"/>
    <w:rsid w:val="00274B3C"/>
    <w:rsid w:val="00290A1E"/>
    <w:rsid w:val="002919CE"/>
    <w:rsid w:val="00292C1E"/>
    <w:rsid w:val="00293E7B"/>
    <w:rsid w:val="002B3E00"/>
    <w:rsid w:val="002B65B4"/>
    <w:rsid w:val="002C2F97"/>
    <w:rsid w:val="002C7F85"/>
    <w:rsid w:val="002D1DB1"/>
    <w:rsid w:val="002D79FE"/>
    <w:rsid w:val="002E69FF"/>
    <w:rsid w:val="002F04B5"/>
    <w:rsid w:val="002F04FD"/>
    <w:rsid w:val="002F3DA1"/>
    <w:rsid w:val="002F6098"/>
    <w:rsid w:val="00300B9C"/>
    <w:rsid w:val="00301644"/>
    <w:rsid w:val="00306A5F"/>
    <w:rsid w:val="003237E3"/>
    <w:rsid w:val="00323B7B"/>
    <w:rsid w:val="00326287"/>
    <w:rsid w:val="00330D9F"/>
    <w:rsid w:val="00333C0B"/>
    <w:rsid w:val="003348D4"/>
    <w:rsid w:val="0033748E"/>
    <w:rsid w:val="00337875"/>
    <w:rsid w:val="0034462B"/>
    <w:rsid w:val="00350A7C"/>
    <w:rsid w:val="00355C6F"/>
    <w:rsid w:val="00360BDE"/>
    <w:rsid w:val="003677B8"/>
    <w:rsid w:val="0037122C"/>
    <w:rsid w:val="00372EA2"/>
    <w:rsid w:val="00376BA7"/>
    <w:rsid w:val="0038199A"/>
    <w:rsid w:val="00382B8F"/>
    <w:rsid w:val="00391E54"/>
    <w:rsid w:val="003932F8"/>
    <w:rsid w:val="00394949"/>
    <w:rsid w:val="00396981"/>
    <w:rsid w:val="00397DBA"/>
    <w:rsid w:val="003A2315"/>
    <w:rsid w:val="003A4D2C"/>
    <w:rsid w:val="003B4766"/>
    <w:rsid w:val="003C7A72"/>
    <w:rsid w:val="003D07E9"/>
    <w:rsid w:val="00406073"/>
    <w:rsid w:val="004072BE"/>
    <w:rsid w:val="00414DD7"/>
    <w:rsid w:val="004334C0"/>
    <w:rsid w:val="004376C1"/>
    <w:rsid w:val="004401A5"/>
    <w:rsid w:val="00441F48"/>
    <w:rsid w:val="0044508B"/>
    <w:rsid w:val="00457D50"/>
    <w:rsid w:val="00472761"/>
    <w:rsid w:val="004746C6"/>
    <w:rsid w:val="004764E5"/>
    <w:rsid w:val="00477B46"/>
    <w:rsid w:val="004828E6"/>
    <w:rsid w:val="004916AE"/>
    <w:rsid w:val="0049322D"/>
    <w:rsid w:val="00493B80"/>
    <w:rsid w:val="00497295"/>
    <w:rsid w:val="004A10E8"/>
    <w:rsid w:val="004A34C5"/>
    <w:rsid w:val="004D121F"/>
    <w:rsid w:val="004D2949"/>
    <w:rsid w:val="004D3F9A"/>
    <w:rsid w:val="004D418D"/>
    <w:rsid w:val="004D4CBB"/>
    <w:rsid w:val="004D59DB"/>
    <w:rsid w:val="004F5F4A"/>
    <w:rsid w:val="004F77FD"/>
    <w:rsid w:val="00510F62"/>
    <w:rsid w:val="00512544"/>
    <w:rsid w:val="00522B07"/>
    <w:rsid w:val="00524DB9"/>
    <w:rsid w:val="0053484D"/>
    <w:rsid w:val="00535E4D"/>
    <w:rsid w:val="00541C35"/>
    <w:rsid w:val="005422A6"/>
    <w:rsid w:val="00542941"/>
    <w:rsid w:val="00547D28"/>
    <w:rsid w:val="00550414"/>
    <w:rsid w:val="00553CF2"/>
    <w:rsid w:val="00553F97"/>
    <w:rsid w:val="00562869"/>
    <w:rsid w:val="0057681E"/>
    <w:rsid w:val="00585928"/>
    <w:rsid w:val="00591646"/>
    <w:rsid w:val="005926CE"/>
    <w:rsid w:val="00593DE4"/>
    <w:rsid w:val="005A7D51"/>
    <w:rsid w:val="005B0A96"/>
    <w:rsid w:val="005C1C6A"/>
    <w:rsid w:val="005C478D"/>
    <w:rsid w:val="005C6B49"/>
    <w:rsid w:val="005D57A3"/>
    <w:rsid w:val="005F072D"/>
    <w:rsid w:val="005F37E8"/>
    <w:rsid w:val="0060119E"/>
    <w:rsid w:val="006070C3"/>
    <w:rsid w:val="00607234"/>
    <w:rsid w:val="006136E9"/>
    <w:rsid w:val="00613CB7"/>
    <w:rsid w:val="006155A9"/>
    <w:rsid w:val="00624089"/>
    <w:rsid w:val="006248E3"/>
    <w:rsid w:val="00630DFF"/>
    <w:rsid w:val="00634DAA"/>
    <w:rsid w:val="00637649"/>
    <w:rsid w:val="00643D49"/>
    <w:rsid w:val="0064417D"/>
    <w:rsid w:val="00645767"/>
    <w:rsid w:val="006538B4"/>
    <w:rsid w:val="00666D9A"/>
    <w:rsid w:val="00671722"/>
    <w:rsid w:val="00671D77"/>
    <w:rsid w:val="00675B49"/>
    <w:rsid w:val="00676340"/>
    <w:rsid w:val="0068263A"/>
    <w:rsid w:val="006852BA"/>
    <w:rsid w:val="006876C3"/>
    <w:rsid w:val="00690454"/>
    <w:rsid w:val="0069191D"/>
    <w:rsid w:val="006A4C67"/>
    <w:rsid w:val="006A5159"/>
    <w:rsid w:val="006A7181"/>
    <w:rsid w:val="006B1BDE"/>
    <w:rsid w:val="006D4EC4"/>
    <w:rsid w:val="006D5281"/>
    <w:rsid w:val="006E0661"/>
    <w:rsid w:val="006E3455"/>
    <w:rsid w:val="006F03C0"/>
    <w:rsid w:val="006F0FAA"/>
    <w:rsid w:val="006F1C09"/>
    <w:rsid w:val="007016AD"/>
    <w:rsid w:val="00705FA0"/>
    <w:rsid w:val="00710145"/>
    <w:rsid w:val="007133A4"/>
    <w:rsid w:val="007143ED"/>
    <w:rsid w:val="007173F2"/>
    <w:rsid w:val="0072148D"/>
    <w:rsid w:val="00721C9E"/>
    <w:rsid w:val="00722343"/>
    <w:rsid w:val="00723213"/>
    <w:rsid w:val="00733BAD"/>
    <w:rsid w:val="007424D8"/>
    <w:rsid w:val="007436BB"/>
    <w:rsid w:val="007470C0"/>
    <w:rsid w:val="00747A7E"/>
    <w:rsid w:val="00751408"/>
    <w:rsid w:val="00753EE6"/>
    <w:rsid w:val="007559CF"/>
    <w:rsid w:val="00762B52"/>
    <w:rsid w:val="007644A8"/>
    <w:rsid w:val="00767F5F"/>
    <w:rsid w:val="00783419"/>
    <w:rsid w:val="00784499"/>
    <w:rsid w:val="00790517"/>
    <w:rsid w:val="00792A1E"/>
    <w:rsid w:val="007932B2"/>
    <w:rsid w:val="00793430"/>
    <w:rsid w:val="00796249"/>
    <w:rsid w:val="007A0B14"/>
    <w:rsid w:val="007B7536"/>
    <w:rsid w:val="007C1918"/>
    <w:rsid w:val="007D2271"/>
    <w:rsid w:val="007D34E5"/>
    <w:rsid w:val="007D476B"/>
    <w:rsid w:val="007F3141"/>
    <w:rsid w:val="007F5093"/>
    <w:rsid w:val="007F5ADB"/>
    <w:rsid w:val="00800602"/>
    <w:rsid w:val="00804729"/>
    <w:rsid w:val="00804C86"/>
    <w:rsid w:val="00812F6D"/>
    <w:rsid w:val="008174F7"/>
    <w:rsid w:val="008253B0"/>
    <w:rsid w:val="00836D21"/>
    <w:rsid w:val="0084028A"/>
    <w:rsid w:val="00842F76"/>
    <w:rsid w:val="00843C7A"/>
    <w:rsid w:val="0084734B"/>
    <w:rsid w:val="00861AEB"/>
    <w:rsid w:val="00862C15"/>
    <w:rsid w:val="00863B17"/>
    <w:rsid w:val="008712C8"/>
    <w:rsid w:val="00872F52"/>
    <w:rsid w:val="0087352C"/>
    <w:rsid w:val="00874E75"/>
    <w:rsid w:val="008836F7"/>
    <w:rsid w:val="0088471C"/>
    <w:rsid w:val="00885F48"/>
    <w:rsid w:val="00886C44"/>
    <w:rsid w:val="00893C42"/>
    <w:rsid w:val="00893CEA"/>
    <w:rsid w:val="00895B15"/>
    <w:rsid w:val="0089649E"/>
    <w:rsid w:val="008A093C"/>
    <w:rsid w:val="008A22D0"/>
    <w:rsid w:val="008A36AC"/>
    <w:rsid w:val="008C5BE7"/>
    <w:rsid w:val="008D5B6E"/>
    <w:rsid w:val="008E6E75"/>
    <w:rsid w:val="008F6FA3"/>
    <w:rsid w:val="009010E9"/>
    <w:rsid w:val="00903146"/>
    <w:rsid w:val="009048E1"/>
    <w:rsid w:val="00905565"/>
    <w:rsid w:val="00912F48"/>
    <w:rsid w:val="0092107D"/>
    <w:rsid w:val="00923502"/>
    <w:rsid w:val="00926F57"/>
    <w:rsid w:val="00950061"/>
    <w:rsid w:val="009509DB"/>
    <w:rsid w:val="0096106F"/>
    <w:rsid w:val="00961642"/>
    <w:rsid w:val="009621C9"/>
    <w:rsid w:val="00981DF7"/>
    <w:rsid w:val="00982BF6"/>
    <w:rsid w:val="00984792"/>
    <w:rsid w:val="00990652"/>
    <w:rsid w:val="009A2540"/>
    <w:rsid w:val="009A5F08"/>
    <w:rsid w:val="009B3C08"/>
    <w:rsid w:val="009C025D"/>
    <w:rsid w:val="009C08FF"/>
    <w:rsid w:val="009D3765"/>
    <w:rsid w:val="009E0599"/>
    <w:rsid w:val="009E34FE"/>
    <w:rsid w:val="009E685A"/>
    <w:rsid w:val="009E6AA5"/>
    <w:rsid w:val="009F025E"/>
    <w:rsid w:val="00A02659"/>
    <w:rsid w:val="00A059AB"/>
    <w:rsid w:val="00A05F39"/>
    <w:rsid w:val="00A25399"/>
    <w:rsid w:val="00A304BA"/>
    <w:rsid w:val="00A36526"/>
    <w:rsid w:val="00A418CF"/>
    <w:rsid w:val="00A42A60"/>
    <w:rsid w:val="00A54171"/>
    <w:rsid w:val="00A55E57"/>
    <w:rsid w:val="00A567EE"/>
    <w:rsid w:val="00A641F3"/>
    <w:rsid w:val="00A8736B"/>
    <w:rsid w:val="00A95016"/>
    <w:rsid w:val="00AA24EB"/>
    <w:rsid w:val="00AA3B54"/>
    <w:rsid w:val="00AA60D0"/>
    <w:rsid w:val="00AB0D06"/>
    <w:rsid w:val="00AC5450"/>
    <w:rsid w:val="00AD274E"/>
    <w:rsid w:val="00AD4075"/>
    <w:rsid w:val="00AD7667"/>
    <w:rsid w:val="00AE45A1"/>
    <w:rsid w:val="00B026DD"/>
    <w:rsid w:val="00B048C7"/>
    <w:rsid w:val="00B06C91"/>
    <w:rsid w:val="00B1127C"/>
    <w:rsid w:val="00B26336"/>
    <w:rsid w:val="00B362ED"/>
    <w:rsid w:val="00B471E5"/>
    <w:rsid w:val="00B50D73"/>
    <w:rsid w:val="00B529AF"/>
    <w:rsid w:val="00B621DE"/>
    <w:rsid w:val="00B63943"/>
    <w:rsid w:val="00B64C30"/>
    <w:rsid w:val="00B67A1E"/>
    <w:rsid w:val="00B73045"/>
    <w:rsid w:val="00B759C4"/>
    <w:rsid w:val="00B82CFD"/>
    <w:rsid w:val="00B87872"/>
    <w:rsid w:val="00BB63CB"/>
    <w:rsid w:val="00BD0B08"/>
    <w:rsid w:val="00BD1856"/>
    <w:rsid w:val="00BD5B55"/>
    <w:rsid w:val="00BD5B6B"/>
    <w:rsid w:val="00BD6AAE"/>
    <w:rsid w:val="00BD6FA2"/>
    <w:rsid w:val="00BE0B7E"/>
    <w:rsid w:val="00BE21A4"/>
    <w:rsid w:val="00BE4E44"/>
    <w:rsid w:val="00BF1B6E"/>
    <w:rsid w:val="00BF275D"/>
    <w:rsid w:val="00BF7860"/>
    <w:rsid w:val="00C02318"/>
    <w:rsid w:val="00C11977"/>
    <w:rsid w:val="00C14578"/>
    <w:rsid w:val="00C15715"/>
    <w:rsid w:val="00C22289"/>
    <w:rsid w:val="00C329A8"/>
    <w:rsid w:val="00C4068B"/>
    <w:rsid w:val="00C407E9"/>
    <w:rsid w:val="00C507AB"/>
    <w:rsid w:val="00C54574"/>
    <w:rsid w:val="00C613D8"/>
    <w:rsid w:val="00C73F50"/>
    <w:rsid w:val="00C81480"/>
    <w:rsid w:val="00C8353A"/>
    <w:rsid w:val="00C84B19"/>
    <w:rsid w:val="00C85AAD"/>
    <w:rsid w:val="00C968FA"/>
    <w:rsid w:val="00C974BD"/>
    <w:rsid w:val="00CA1345"/>
    <w:rsid w:val="00CA31D8"/>
    <w:rsid w:val="00CA65CD"/>
    <w:rsid w:val="00CC3EA7"/>
    <w:rsid w:val="00CC4CA3"/>
    <w:rsid w:val="00CD7197"/>
    <w:rsid w:val="00CF1031"/>
    <w:rsid w:val="00CF203B"/>
    <w:rsid w:val="00CF2DA7"/>
    <w:rsid w:val="00D03C7F"/>
    <w:rsid w:val="00D130D7"/>
    <w:rsid w:val="00D146EB"/>
    <w:rsid w:val="00D1490B"/>
    <w:rsid w:val="00D16CE2"/>
    <w:rsid w:val="00D20F89"/>
    <w:rsid w:val="00D21E23"/>
    <w:rsid w:val="00D377BD"/>
    <w:rsid w:val="00D460CB"/>
    <w:rsid w:val="00D47AAA"/>
    <w:rsid w:val="00D52EF2"/>
    <w:rsid w:val="00D5328B"/>
    <w:rsid w:val="00D61DA7"/>
    <w:rsid w:val="00D67C8F"/>
    <w:rsid w:val="00D70A37"/>
    <w:rsid w:val="00D75021"/>
    <w:rsid w:val="00D759FC"/>
    <w:rsid w:val="00D91882"/>
    <w:rsid w:val="00D9563E"/>
    <w:rsid w:val="00D96C39"/>
    <w:rsid w:val="00DA1F36"/>
    <w:rsid w:val="00DA797C"/>
    <w:rsid w:val="00DB0038"/>
    <w:rsid w:val="00DB5010"/>
    <w:rsid w:val="00DE0112"/>
    <w:rsid w:val="00DE05E2"/>
    <w:rsid w:val="00DE2AD3"/>
    <w:rsid w:val="00DE7B27"/>
    <w:rsid w:val="00DF465E"/>
    <w:rsid w:val="00DF690D"/>
    <w:rsid w:val="00E008A5"/>
    <w:rsid w:val="00E1248A"/>
    <w:rsid w:val="00E213C4"/>
    <w:rsid w:val="00E21F44"/>
    <w:rsid w:val="00E2377C"/>
    <w:rsid w:val="00E270EC"/>
    <w:rsid w:val="00E3596E"/>
    <w:rsid w:val="00E45C3F"/>
    <w:rsid w:val="00E54FAC"/>
    <w:rsid w:val="00E55E61"/>
    <w:rsid w:val="00E7012D"/>
    <w:rsid w:val="00E71A52"/>
    <w:rsid w:val="00E720B9"/>
    <w:rsid w:val="00E75EEF"/>
    <w:rsid w:val="00E806E1"/>
    <w:rsid w:val="00E8267D"/>
    <w:rsid w:val="00E86465"/>
    <w:rsid w:val="00E86819"/>
    <w:rsid w:val="00EA53FF"/>
    <w:rsid w:val="00EA797A"/>
    <w:rsid w:val="00EC0A51"/>
    <w:rsid w:val="00EC3911"/>
    <w:rsid w:val="00EC4BD4"/>
    <w:rsid w:val="00ED0475"/>
    <w:rsid w:val="00ED1937"/>
    <w:rsid w:val="00ED74C2"/>
    <w:rsid w:val="00EF059E"/>
    <w:rsid w:val="00EF23AB"/>
    <w:rsid w:val="00F018B8"/>
    <w:rsid w:val="00F041B4"/>
    <w:rsid w:val="00F10D19"/>
    <w:rsid w:val="00F10F62"/>
    <w:rsid w:val="00F13AB1"/>
    <w:rsid w:val="00F14DE8"/>
    <w:rsid w:val="00F1735E"/>
    <w:rsid w:val="00F21E32"/>
    <w:rsid w:val="00F3286A"/>
    <w:rsid w:val="00F32FC9"/>
    <w:rsid w:val="00F3641B"/>
    <w:rsid w:val="00F40795"/>
    <w:rsid w:val="00F41B99"/>
    <w:rsid w:val="00F5254D"/>
    <w:rsid w:val="00F539DD"/>
    <w:rsid w:val="00F54104"/>
    <w:rsid w:val="00F634CC"/>
    <w:rsid w:val="00F7025D"/>
    <w:rsid w:val="00F7088C"/>
    <w:rsid w:val="00F71623"/>
    <w:rsid w:val="00F81E87"/>
    <w:rsid w:val="00F91610"/>
    <w:rsid w:val="00FA4E87"/>
    <w:rsid w:val="00FA606A"/>
    <w:rsid w:val="00FB4372"/>
    <w:rsid w:val="00FB575E"/>
    <w:rsid w:val="00FB705F"/>
    <w:rsid w:val="00FC1D12"/>
    <w:rsid w:val="00FC33C0"/>
    <w:rsid w:val="00FE1201"/>
    <w:rsid w:val="00FE320F"/>
    <w:rsid w:val="00FE4740"/>
    <w:rsid w:val="00FF5E3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4746C6"/>
    <w:pPr>
      <w:framePr w:hSpace="180" w:wrap="around" w:vAnchor="text" w:hAnchor="text" w:x="-180" w:y="-49"/>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Standards"/>
    <w:qFormat/>
    <w:rsid w:val="002642A8"/>
    <w:pPr>
      <w:framePr w:hSpace="180" w:wrap="around" w:vAnchor="text" w:hAnchor="margin" w:y="575"/>
      <w:spacing w:before="120" w:after="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E55E61"/>
    <w:pPr>
      <w:spacing w:after="120"/>
      <w:ind w:left="0"/>
    </w:pPr>
    <w:rPr>
      <w:sz w:val="15"/>
      <w:szCs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4746C6"/>
    <w:pPr>
      <w:framePr w:hSpace="180" w:wrap="around" w:vAnchor="text" w:hAnchor="text" w:x="-180" w:y="-49"/>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Standards"/>
    <w:qFormat/>
    <w:rsid w:val="002642A8"/>
    <w:pPr>
      <w:framePr w:hSpace="180" w:wrap="around" w:vAnchor="text" w:hAnchor="margin" w:y="575"/>
      <w:spacing w:before="120" w:after="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E55E61"/>
    <w:pPr>
      <w:spacing w:after="120"/>
      <w:ind w:left="0"/>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A7B213-0542-47C3-BBFD-E56A64764607}"/>
</file>

<file path=customXml/itemProps2.xml><?xml version="1.0" encoding="utf-8"?>
<ds:datastoreItem xmlns:ds="http://schemas.openxmlformats.org/officeDocument/2006/customXml" ds:itemID="{7F0C5C1C-1F3E-4512-8623-6DE530BEDF80}"/>
</file>

<file path=customXml/itemProps3.xml><?xml version="1.0" encoding="utf-8"?>
<ds:datastoreItem xmlns:ds="http://schemas.openxmlformats.org/officeDocument/2006/customXml" ds:itemID="{FF274DC0-3B25-4245-9CC3-D1295EBFA209}"/>
</file>

<file path=docProps/app.xml><?xml version="1.0" encoding="utf-8"?>
<Properties xmlns="http://schemas.openxmlformats.org/officeDocument/2006/extended-properties" xmlns:vt="http://schemas.openxmlformats.org/officeDocument/2006/docPropsVTypes">
  <Template>Normal.dotm</Template>
  <TotalTime>6</TotalTime>
  <Pages>2</Pages>
  <Words>372</Words>
  <Characters>2126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5</cp:revision>
  <cp:lastPrinted>2019-09-12T03:41:00Z</cp:lastPrinted>
  <dcterms:created xsi:type="dcterms:W3CDTF">2019-10-01T20:46:00Z</dcterms:created>
  <dcterms:modified xsi:type="dcterms:W3CDTF">2019-10-01T20:55:00Z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