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B422C" w14:textId="77777777" w:rsidR="002A5B2E" w:rsidRPr="00155BCD" w:rsidRDefault="002A5B2E" w:rsidP="002730AF">
      <w:r w:rsidRPr="00155BCD">
        <w:t>Looking at how a skilled writer constructs sentences can teach you a lot about how to write effective sentences</w:t>
      </w:r>
      <w:r>
        <w:t xml:space="preserve"> of your own</w:t>
      </w:r>
      <w:r w:rsidRPr="00155BCD">
        <w:t xml:space="preserve">. O’Brien uses the length of his sentences in </w:t>
      </w:r>
      <w:r w:rsidRPr="00155BCD">
        <w:rPr>
          <w:i/>
          <w:iCs/>
        </w:rPr>
        <w:t>The Things They Carried</w:t>
      </w:r>
      <w:r w:rsidRPr="00155BCD">
        <w:t xml:space="preserve"> to amplify the meaning of the content.</w:t>
      </w:r>
    </w:p>
    <w:p w14:paraId="0316726C" w14:textId="77777777" w:rsidR="002A5B2E" w:rsidRPr="00155BCD" w:rsidRDefault="002A5B2E" w:rsidP="00151D47">
      <w:pPr>
        <w:spacing w:after="360"/>
      </w:pPr>
      <w:r w:rsidRPr="00155BCD">
        <w:t>Making the effort to type the text helps you become more aware of a writer’s choices and craft.</w:t>
      </w:r>
    </w:p>
    <w:p w14:paraId="49AB62EC" w14:textId="58F10A7B" w:rsidR="002A5B2E" w:rsidRPr="00155BCD" w:rsidRDefault="002A5B2E" w:rsidP="002730AF">
      <w:pPr>
        <w:pStyle w:val="ListParagraph"/>
        <w:numPr>
          <w:ilvl w:val="0"/>
          <w:numId w:val="3"/>
        </w:numPr>
        <w:ind w:left="360"/>
      </w:pPr>
      <w:r w:rsidRPr="00155BCD">
        <w:t xml:space="preserve">Type out pages 55–56 </w:t>
      </w:r>
      <w:r>
        <w:t>from</w:t>
      </w:r>
      <w:r w:rsidRPr="00155BCD">
        <w:t xml:space="preserve"> the chapter “On the Rainy River.” As you type the text, pay attention to the varying sentence lengths. After you have finished typing, do the following: </w:t>
      </w:r>
    </w:p>
    <w:p w14:paraId="4EFED791" w14:textId="6F8B5AD3" w:rsidR="002A5B2E" w:rsidRPr="00155BCD" w:rsidRDefault="002A5B2E" w:rsidP="002730AF">
      <w:pPr>
        <w:ind w:left="810"/>
      </w:pPr>
      <w:r w:rsidRPr="00155BCD">
        <w:t xml:space="preserve">Underline </w:t>
      </w:r>
      <w:r>
        <w:t xml:space="preserve">what you consider </w:t>
      </w:r>
      <w:r w:rsidR="004F52DD">
        <w:t xml:space="preserve">to be </w:t>
      </w:r>
      <w:r w:rsidRPr="00155BCD">
        <w:t>the long sentences.</w:t>
      </w:r>
    </w:p>
    <w:p w14:paraId="21A0BBBB" w14:textId="595B29BD" w:rsidR="002A5B2E" w:rsidRPr="00155BCD" w:rsidRDefault="002A5B2E" w:rsidP="002730AF">
      <w:pPr>
        <w:ind w:left="810"/>
      </w:pPr>
      <w:r w:rsidRPr="00155BCD">
        <w:t>Highlight</w:t>
      </w:r>
      <w:r>
        <w:t xml:space="preserve"> what you consider</w:t>
      </w:r>
      <w:r w:rsidRPr="00155BCD">
        <w:t xml:space="preserve"> </w:t>
      </w:r>
      <w:r w:rsidR="004F52DD">
        <w:t xml:space="preserve">to be </w:t>
      </w:r>
      <w:r w:rsidRPr="00155BCD">
        <w:t>the short sentences in green.</w:t>
      </w:r>
    </w:p>
    <w:p w14:paraId="2E4EB78C" w14:textId="077E8821" w:rsidR="002A5B2E" w:rsidRDefault="002A5B2E" w:rsidP="00151D47">
      <w:pPr>
        <w:spacing w:after="360"/>
        <w:ind w:left="810"/>
      </w:pPr>
      <w:r w:rsidRPr="00155BCD">
        <w:t xml:space="preserve">Leave </w:t>
      </w:r>
      <w:r>
        <w:t xml:space="preserve">what you consider </w:t>
      </w:r>
      <w:r w:rsidR="004F52DD">
        <w:t xml:space="preserve">to be </w:t>
      </w:r>
      <w:r w:rsidRPr="00155BCD">
        <w:t>the medium</w:t>
      </w:r>
      <w:r>
        <w:t>-</w:t>
      </w:r>
      <w:r w:rsidRPr="00155BCD">
        <w:t>length sentences as is—no underlining and no highlighting.</w:t>
      </w:r>
    </w:p>
    <w:p w14:paraId="7AD2DA3A" w14:textId="223BBEA9" w:rsidR="002A5B2E" w:rsidRPr="00155BCD" w:rsidRDefault="002A5B2E" w:rsidP="002730AF">
      <w:pPr>
        <w:pStyle w:val="ListParagraph"/>
        <w:numPr>
          <w:ilvl w:val="0"/>
          <w:numId w:val="3"/>
        </w:numPr>
        <w:ind w:left="360"/>
      </w:pPr>
      <w:r>
        <w:t>Discuss</w:t>
      </w:r>
      <w:r w:rsidRPr="00155BCD">
        <w:t xml:space="preserve"> the following with a small group:</w:t>
      </w:r>
    </w:p>
    <w:p w14:paraId="060AD69D" w14:textId="77777777" w:rsidR="002A5B2E" w:rsidRPr="00155BCD" w:rsidRDefault="002A5B2E" w:rsidP="002730AF">
      <w:pPr>
        <w:ind w:left="810"/>
      </w:pPr>
      <w:r w:rsidRPr="00155BCD">
        <w:t>How the long sentences help convey the pressure the narrator was feeling in that moment</w:t>
      </w:r>
    </w:p>
    <w:p w14:paraId="68D7FC1B" w14:textId="77777777" w:rsidR="002A5B2E" w:rsidRPr="00155BCD" w:rsidRDefault="002A5B2E" w:rsidP="002730AF">
      <w:pPr>
        <w:ind w:left="810"/>
      </w:pPr>
      <w:r w:rsidRPr="00155BCD">
        <w:t>The effect of putting information in a short sentence</w:t>
      </w:r>
    </w:p>
    <w:p w14:paraId="40EF850E" w14:textId="77777777" w:rsidR="002A5B2E" w:rsidRPr="00155BCD" w:rsidRDefault="002A5B2E" w:rsidP="002730AF">
      <w:pPr>
        <w:ind w:left="810"/>
      </w:pPr>
      <w:r w:rsidRPr="00155BCD">
        <w:t>The kind of information that is put in short sentences</w:t>
      </w:r>
    </w:p>
    <w:p w14:paraId="32D377E5" w14:textId="096DA803" w:rsidR="002A5B2E" w:rsidRPr="00155BCD" w:rsidRDefault="002A5B2E" w:rsidP="00151D47">
      <w:pPr>
        <w:spacing w:after="360"/>
        <w:ind w:left="810"/>
      </w:pPr>
      <w:r w:rsidRPr="00155BCD">
        <w:t xml:space="preserve">The effect </w:t>
      </w:r>
      <w:r>
        <w:t>that v</w:t>
      </w:r>
      <w:r w:rsidRPr="00155BCD">
        <w:t>arying sentence lengths has on the content and your reading of the text</w:t>
      </w:r>
    </w:p>
    <w:p w14:paraId="75AB485B" w14:textId="17FEB059" w:rsidR="002A5B2E" w:rsidRPr="00155BCD" w:rsidRDefault="002A5B2E" w:rsidP="002730AF">
      <w:pPr>
        <w:pStyle w:val="ListParagraph"/>
        <w:numPr>
          <w:ilvl w:val="0"/>
          <w:numId w:val="3"/>
        </w:numPr>
        <w:ind w:left="360"/>
      </w:pPr>
      <w:r w:rsidRPr="00155BCD">
        <w:t xml:space="preserve">Now it’s your turn! </w:t>
      </w:r>
      <w:r>
        <w:t>Write</w:t>
      </w:r>
      <w:r w:rsidRPr="00155BCD">
        <w:t xml:space="preserve"> a half-page reflection about this exercise, making intentional use of varying sentence lengths to highlight your meaning.</w:t>
      </w:r>
    </w:p>
    <w:p w14:paraId="6C90E1F2" w14:textId="7E131C1F" w:rsidR="006C40A9" w:rsidRPr="00D5217E" w:rsidRDefault="00151D47" w:rsidP="00334662">
      <w:pPr>
        <w:pStyle w:val="ListParagraph"/>
        <w:ind w:left="360"/>
        <w:rPr>
          <w:rStyle w:val="Heading3Char"/>
          <w:rFonts w:ascii="Raleway" w:eastAsiaTheme="minorHAnsi" w:hAnsi="Raleway" w:cstheme="minorBidi"/>
          <w:b w:val="0"/>
          <w:bCs w:val="0"/>
          <w:color w:val="auto"/>
          <w:sz w:val="22"/>
          <w:szCs w:val="22"/>
        </w:rPr>
      </w:pPr>
      <w:r w:rsidRPr="002050EB">
        <w:rPr>
          <w:noProof/>
        </w:rPr>
        <mc:AlternateContent>
          <mc:Choice Requires="wps">
            <w:drawing>
              <wp:anchor distT="0" distB="0" distL="114300" distR="114300" simplePos="0" relativeHeight="251659264" behindDoc="0" locked="0" layoutInCell="1" allowOverlap="1" wp14:anchorId="72B3A421" wp14:editId="6711D0B4">
                <wp:simplePos x="0" y="0"/>
                <wp:positionH relativeFrom="column">
                  <wp:posOffset>50800</wp:posOffset>
                </wp:positionH>
                <wp:positionV relativeFrom="paragraph">
                  <wp:posOffset>897255</wp:posOffset>
                </wp:positionV>
                <wp:extent cx="5655310" cy="10033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55310" cy="1003300"/>
                        </a:xfrm>
                        <a:prstGeom prst="rect">
                          <a:avLst/>
                        </a:prstGeom>
                        <a:noFill/>
                        <a:ln w="6350">
                          <a:noFill/>
                        </a:ln>
                      </wps:spPr>
                      <wps:txbx>
                        <w:txbxContent>
                          <w:p w14:paraId="468859F4" w14:textId="77777777" w:rsidR="00703E57" w:rsidRPr="00155BCD" w:rsidRDefault="00703E57" w:rsidP="00703E57">
                            <w:pPr>
                              <w:pStyle w:val="Standards"/>
                              <w:ind w:right="0"/>
                            </w:pPr>
                            <w:r w:rsidRPr="00155BCD">
                              <w:t>RL.11-12.5 Cite strong and thorough textual evidence to support analysis of what the text says explicitly as well as inferences drawn from the text, including determining where the text leaves matters uncertain.</w:t>
                            </w:r>
                          </w:p>
                          <w:p w14:paraId="77EFCB3E" w14:textId="77777777" w:rsidR="00703E57" w:rsidRPr="00155BCD" w:rsidRDefault="00703E57" w:rsidP="00703E57">
                            <w:pPr>
                              <w:pStyle w:val="Standards"/>
                              <w:ind w:right="0"/>
                            </w:pPr>
                            <w:r w:rsidRPr="00155BCD">
                              <w:t>SL.11-12.1 groups, and teacher-led) with diverse partners on grades 11-12 topics, texts, and issues, building on others</w:t>
                            </w:r>
                            <w:r>
                              <w:t>’</w:t>
                            </w:r>
                            <w:r w:rsidRPr="00155BCD">
                              <w:t xml:space="preserve"> ideas and expressing their own clearly and persuasively.</w:t>
                            </w:r>
                          </w:p>
                          <w:p w14:paraId="41EED9DD" w14:textId="34E49DF1" w:rsidR="004F4516" w:rsidRPr="00995D12" w:rsidRDefault="00703E57" w:rsidP="00703E57">
                            <w:pPr>
                              <w:pStyle w:val="Standards"/>
                              <w:ind w:right="0"/>
                            </w:pPr>
                            <w:r w:rsidRPr="00155BCD">
                              <w:t>W.11-12.2 information clearly and accurately through the effective selection, organization, and analysis of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left:0;text-align:left;margin-left:4pt;margin-top:70.65pt;width:445.3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" filled="f" stroked="f" strokeweight=".5pt">
                <v:textbox>
                  <w:txbxContent>
                    <w:p w14:paraId="468859F4" w14:textId="77777777" w:rsidR="00703E57" w:rsidRPr="00155BCD" w:rsidRDefault="00703E57" w:rsidP="00703E57">
                      <w:pPr>
                        <w:pStyle w:val="Standards"/>
                        <w:ind w:right="0"/>
                      </w:pPr>
                      <w:r w:rsidRPr="00155BCD">
                        <w:t xml:space="preserve">RL.11-12.5 Cite strong and thorough textual evidence to support analysis of what the text says explicitly as well as inferences drawn from the text, including determining where the text leaves </w:t>
                      </w:r>
                      <w:proofErr w:type="gramStart"/>
                      <w:r w:rsidRPr="00155BCD">
                        <w:t>matters</w:t>
                      </w:r>
                      <w:proofErr w:type="gramEnd"/>
                      <w:r w:rsidRPr="00155BCD">
                        <w:t xml:space="preserve"> uncertain.</w:t>
                      </w:r>
                    </w:p>
                    <w:p w14:paraId="77EFCB3E" w14:textId="77777777" w:rsidR="00703E57" w:rsidRPr="00155BCD" w:rsidRDefault="00703E57" w:rsidP="00703E57">
                      <w:pPr>
                        <w:pStyle w:val="Standards"/>
                        <w:ind w:right="0"/>
                      </w:pPr>
                      <w:r w:rsidRPr="00155BCD">
                        <w:t>SL.11-12.1 groups, and teacher-led) with diverse partners on grades 11-12 topics, texts, and issues, building on others</w:t>
                      </w:r>
                      <w:r>
                        <w:t>’</w:t>
                      </w:r>
                      <w:r w:rsidRPr="00155BCD">
                        <w:t xml:space="preserve"> ideas and expressing their own clearly and persuasively.</w:t>
                      </w:r>
                    </w:p>
                    <w:p w14:paraId="41EED9DD" w14:textId="34E49DF1" w:rsidR="004F4516" w:rsidRPr="00995D12" w:rsidRDefault="00703E57" w:rsidP="00703E57">
                      <w:pPr>
                        <w:pStyle w:val="Standards"/>
                        <w:ind w:right="0"/>
                      </w:pPr>
                      <w:r w:rsidRPr="00155BCD">
                        <w:t>W.11-12.2 information clearly and accurately through the effective selection, organization, and analysis of content.</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7CAEA2EE">
                <wp:simplePos x="0" y="0"/>
                <wp:positionH relativeFrom="column">
                  <wp:posOffset>-25400</wp:posOffset>
                </wp:positionH>
                <wp:positionV relativeFrom="paragraph">
                  <wp:posOffset>808355</wp:posOffset>
                </wp:positionV>
                <wp:extent cx="5769610" cy="11049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1104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C26CF" id="Rounded Rectangle 15" o:spid="_x0000_s1026" style="position:absolute;margin-left:-2pt;margin-top:63.65pt;width:454.3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" fillcolor="#8f1f8e" strokecolor="#8f1f8e" strokeweight="1pt">
                <v:fill opacity="4626f"/>
                <v:stroke opacity="19789f"/>
              </v:roundrect>
            </w:pict>
          </mc:Fallback>
        </mc:AlternateContent>
      </w:r>
    </w:p>
    <w:p w14:paraId="7D1C3892" w14:textId="77777777" w:rsidR="00334662" w:rsidRDefault="00334662" w:rsidP="00334662">
      <w:pPr>
        <w:pStyle w:val="ListParagraph"/>
        <w:numPr>
          <w:ilvl w:val="0"/>
          <w:numId w:val="2"/>
        </w:numPr>
        <w:sectPr w:rsidR="00334662"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3BB25420" w14:textId="1793A695" w:rsidR="006618FD" w:rsidRPr="00155BCD" w:rsidRDefault="006618FD" w:rsidP="00594873">
      <w:pPr>
        <w:pStyle w:val="Heading2"/>
        <w:spacing w:after="200"/>
      </w:pPr>
      <w:r w:rsidRPr="002F06C6">
        <w:lastRenderedPageBreak/>
        <w:t>Answer</w:t>
      </w:r>
      <w:r w:rsidRPr="00155BCD">
        <w:t xml:space="preserve"> Key</w:t>
      </w:r>
    </w:p>
    <w:p w14:paraId="42BFC3E2" w14:textId="016C176B" w:rsidR="006618FD" w:rsidRPr="002F06C6" w:rsidRDefault="006618FD" w:rsidP="00DE7F85">
      <w:pPr>
        <w:pStyle w:val="SampleAnswer"/>
        <w:spacing w:after="240" w:line="264" w:lineRule="auto"/>
        <w:ind w:right="634"/>
      </w:pPr>
      <w:r w:rsidRPr="002F06C6">
        <w:t xml:space="preserve">And what was so sad, I realized, was that Canada had become a pitiful fantasy. </w:t>
      </w:r>
      <w:r w:rsidRPr="002F06C6">
        <w:rPr>
          <w:highlight w:val="yellow"/>
        </w:rPr>
        <w:t>Silly and hopeless. It was no longer a possibility.</w:t>
      </w:r>
      <w:r w:rsidRPr="002F06C6">
        <w:t xml:space="preserve"> Right then, with the shore so close, I understood </w:t>
      </w:r>
      <w:bookmarkStart w:id="0" w:name="_GoBack"/>
      <w:bookmarkEnd w:id="0"/>
      <w:r w:rsidRPr="002F06C6">
        <w:t xml:space="preserve">that I would not do what I should do. I would not swim away from my hometown and my country and my life. </w:t>
      </w:r>
      <w:r w:rsidRPr="002F06C6">
        <w:rPr>
          <w:highlight w:val="yellow"/>
        </w:rPr>
        <w:t>I would not be brave.</w:t>
      </w:r>
      <w:r w:rsidRPr="002F06C6">
        <w:t xml:space="preserve"> That old image of myself as a hero, as a man of conscience and courage, all that was just a threadbare pipe dream. </w:t>
      </w:r>
      <w:r w:rsidRPr="002F06C6">
        <w:rPr>
          <w:u w:val="single"/>
        </w:rPr>
        <w:t>Bobbing there on the Rainy River, looking back at the Minnesota shore, I felt a sudden swell of helplessness come over me, a drowning sensation, as if I had toppled overboard and was being swept away by the silver waves.</w:t>
      </w:r>
      <w:r w:rsidRPr="002F06C6">
        <w:t xml:space="preserve"> </w:t>
      </w:r>
      <w:r w:rsidRPr="002F06C6">
        <w:rPr>
          <w:highlight w:val="yellow"/>
        </w:rPr>
        <w:t>Chunks of my own history flashed by.</w:t>
      </w:r>
      <w:r w:rsidRPr="002F06C6">
        <w:t xml:space="preserve"> </w:t>
      </w:r>
      <w:r w:rsidRPr="002F06C6">
        <w:rPr>
          <w:u w:val="single"/>
        </w:rPr>
        <w:t>I saw a seven-year-old boy in a white cowboy hat and a Lone Ranger mask and a pair of holstered six-shooters; I saw a twelve-year-old Little League shortstop pivoting to turn a double play; I saw a sixteen-year-old kid decked out for his first prom, looking spiffy in a white tux and a black bow tie, his hair cut short and flat, his shoes freshly polished.</w:t>
      </w:r>
      <w:r w:rsidRPr="002F06C6">
        <w:t xml:space="preserve"> My whole life seemed to spill out into the river, swirling away from me, everything I had ever been or ever wanted to be. I couldn’t get my breath; I couldn’t stay afloat; I couldn’t tell which way to swim. A hallucination, I suppose, but it was as real as anything I would ever feel. </w:t>
      </w:r>
      <w:r w:rsidRPr="002F06C6">
        <w:rPr>
          <w:highlight w:val="yellow"/>
        </w:rPr>
        <w:t>I saw my parents calling to me from the far shoreline.</w:t>
      </w:r>
      <w:r w:rsidRPr="002F06C6">
        <w:t xml:space="preserve"> </w:t>
      </w:r>
      <w:r w:rsidRPr="002F06C6">
        <w:rPr>
          <w:u w:val="single"/>
        </w:rPr>
        <w:t>I saw my brother and sister, all the townsfolk, the mayor and the entire Chamber of Commerce and all my old teachers and girlfriends and high school buddies.</w:t>
      </w:r>
      <w:r w:rsidRPr="002F06C6">
        <w:t xml:space="preserve"> </w:t>
      </w:r>
      <w:r w:rsidRPr="002F06C6">
        <w:rPr>
          <w:u w:val="single"/>
        </w:rPr>
        <w:t xml:space="preserve">Like some outlandish sporting event: everybody screaming from the sidelines, rooting me on—a loud stadium roar. </w:t>
      </w:r>
      <w:r w:rsidRPr="002F06C6">
        <w:rPr>
          <w:highlight w:val="yellow"/>
        </w:rPr>
        <w:t>Hotdogs and popcorn—stadium smells, stadium heat.</w:t>
      </w:r>
      <w:r w:rsidRPr="002F06C6">
        <w:rPr>
          <w:u w:val="single"/>
        </w:rPr>
        <w:t xml:space="preserve"> A squad of cheerleaders did cartwheels along the banks of the Rainy River; they had megaphones and pompoms and smooth brown thighs.</w:t>
      </w:r>
      <w:r w:rsidRPr="002F06C6">
        <w:t xml:space="preserve"> </w:t>
      </w:r>
      <w:r w:rsidRPr="002F06C6">
        <w:rPr>
          <w:highlight w:val="yellow"/>
        </w:rPr>
        <w:t>The crowd swayed left and right. A marching band played fight songs.</w:t>
      </w:r>
      <w:r w:rsidRPr="002F06C6">
        <w:t xml:space="preserve"> </w:t>
      </w:r>
      <w:r w:rsidRPr="002F06C6">
        <w:rPr>
          <w:u w:val="single"/>
        </w:rPr>
        <w:t xml:space="preserve">All my aunts and uncles were there, and Abraham Lincoln, and Saint George, and a nine-year-old girl named Linda who had died of a brain tumor back in fifth grade, and several members of the United States Senate, and a blind poet scribbling notes, and LBJ, and Huck Finn, and Abbie Hoffman, and all the dead soldiers back from the grave, and the many thousands who were later to die—villagers with terrible burns, little kids without arms or legs—yes, and the Joint Chiefs of Staff were there, and a couple of popes, and a first lieutenant named Jimmy Cross, and the last surviving veteran of the American Civil War, and Jane Fonda dressed up as Barbarella, and an old man sprawled beside a pigpen, and my grandfather, and Gary Cooper, and a kind-faced woman carrying an umbrella and a copy of Plato’s </w:t>
      </w:r>
      <w:r w:rsidRPr="008C5B7C">
        <w:rPr>
          <w:i w:val="0"/>
          <w:iCs w:val="0"/>
          <w:u w:val="single"/>
        </w:rPr>
        <w:t>Republic</w:t>
      </w:r>
      <w:r w:rsidRPr="002F06C6">
        <w:rPr>
          <w:u w:val="single"/>
        </w:rPr>
        <w:t>, and a million ferocious citizens waving flags of all shapes and colors—people in hard hats, people in headbands—they were all whooping and chanting and urging me toward one shore or the other</w:t>
      </w:r>
      <w:r w:rsidRPr="00E7090A">
        <w:rPr>
          <w:u w:val="single"/>
        </w:rPr>
        <w:t>.</w:t>
      </w:r>
      <w:r w:rsidRPr="002F06C6">
        <w:t xml:space="preserve"> </w:t>
      </w:r>
      <w:r w:rsidRPr="002F06C6">
        <w:rPr>
          <w:highlight w:val="yellow"/>
        </w:rPr>
        <w:t>I saw faces from my distant past and distant future.</w:t>
      </w:r>
      <w:r w:rsidR="00E7090A">
        <w:t xml:space="preserve"> </w:t>
      </w:r>
      <w:r w:rsidRPr="002F06C6">
        <w:rPr>
          <w:highlight w:val="yellow"/>
        </w:rPr>
        <w:t>My wife was there.</w:t>
      </w:r>
      <w:r w:rsidRPr="002F06C6">
        <w:t xml:space="preserve"> My unborn daughter waved at me, and my two sons hopped up and down, and a drill sergeant named Blyton sneered and shot up a finger and shook his head.</w:t>
      </w:r>
      <w:r w:rsidR="00752122">
        <w:t xml:space="preserve"> </w:t>
      </w:r>
      <w:r w:rsidRPr="002F06C6">
        <w:rPr>
          <w:highlight w:val="yellow"/>
        </w:rPr>
        <w:t>There was a choir in bright purple robes. There was a cabbie from the Bronx.</w:t>
      </w:r>
      <w:r w:rsidRPr="002F06C6">
        <w:t xml:space="preserve"> There was a slim young man I would one day kill with a hand grenade along a red clay trail outside the village of My </w:t>
      </w:r>
      <w:proofErr w:type="spellStart"/>
      <w:r w:rsidRPr="002F06C6">
        <w:t>Khe</w:t>
      </w:r>
      <w:proofErr w:type="spellEnd"/>
      <w:r w:rsidRPr="002F06C6">
        <w:t>.</w:t>
      </w:r>
    </w:p>
    <w:p w14:paraId="51CA9B87" w14:textId="0A992A1E" w:rsidR="006618FD" w:rsidRPr="002F06C6" w:rsidRDefault="006618FD" w:rsidP="00DE7F85">
      <w:pPr>
        <w:pStyle w:val="SampleAnswer"/>
        <w:spacing w:after="240"/>
        <w:ind w:left="360"/>
      </w:pPr>
      <w:r w:rsidRPr="002F06C6">
        <w:rPr>
          <w:highlight w:val="yellow"/>
        </w:rPr>
        <w:t>The little aluminum boat rocked softly beneath me. There was the wind and the sky.</w:t>
      </w:r>
      <w:r w:rsidRPr="002F06C6">
        <w:t xml:space="preserve"> </w:t>
      </w:r>
      <w:r w:rsidRPr="002F06C6">
        <w:br/>
      </w:r>
      <w:r w:rsidRPr="002F06C6">
        <w:rPr>
          <w:highlight w:val="yellow"/>
        </w:rPr>
        <w:t xml:space="preserve">I tried to </w:t>
      </w:r>
      <w:proofErr w:type="spellStart"/>
      <w:r w:rsidRPr="002F06C6">
        <w:rPr>
          <w:highlight w:val="yellow"/>
        </w:rPr>
        <w:t>will</w:t>
      </w:r>
      <w:proofErr w:type="spellEnd"/>
      <w:r w:rsidRPr="002F06C6">
        <w:rPr>
          <w:highlight w:val="yellow"/>
        </w:rPr>
        <w:t xml:space="preserve"> myself overboard.</w:t>
      </w:r>
    </w:p>
    <w:p w14:paraId="64BD6F7E" w14:textId="5E1B2F08" w:rsidR="006618FD" w:rsidRPr="002F06C6" w:rsidRDefault="006618FD" w:rsidP="00DE7F85">
      <w:pPr>
        <w:pStyle w:val="SampleAnswer"/>
        <w:spacing w:after="240"/>
        <w:ind w:left="360"/>
      </w:pPr>
      <w:r w:rsidRPr="002F06C6">
        <w:t xml:space="preserve">I gripped the edge of the boat and leaned forward and thought, </w:t>
      </w:r>
      <w:r w:rsidRPr="002F06C6">
        <w:rPr>
          <w:i w:val="0"/>
          <w:iCs w:val="0"/>
        </w:rPr>
        <w:t>Now</w:t>
      </w:r>
      <w:r w:rsidRPr="002F06C6">
        <w:t>.</w:t>
      </w:r>
    </w:p>
    <w:p w14:paraId="526B32BA" w14:textId="4D636AA0" w:rsidR="006618FD" w:rsidRPr="001E497A" w:rsidRDefault="006618FD" w:rsidP="00DE7F85">
      <w:pPr>
        <w:pStyle w:val="SampleAnswer"/>
        <w:spacing w:after="240"/>
      </w:pPr>
      <w:r w:rsidRPr="001E497A">
        <w:t xml:space="preserve">“On the Rainy River,” </w:t>
      </w:r>
      <w:r w:rsidRPr="002F06C6">
        <w:rPr>
          <w:i w:val="0"/>
          <w:iCs w:val="0"/>
        </w:rPr>
        <w:t>The Things They Carried,</w:t>
      </w:r>
      <w:r w:rsidRPr="001E497A">
        <w:t xml:space="preserve"> Tim O’Brien (pp. 55–56)</w:t>
      </w:r>
    </w:p>
    <w:sectPr w:rsidR="006618FD" w:rsidRPr="001E497A"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1F0C6" w14:textId="77777777" w:rsidR="001B4C1F" w:rsidRDefault="001B4C1F" w:rsidP="003A36AE">
      <w:r>
        <w:separator/>
      </w:r>
    </w:p>
  </w:endnote>
  <w:endnote w:type="continuationSeparator" w:id="0">
    <w:p w14:paraId="680344B9" w14:textId="77777777" w:rsidR="001B4C1F" w:rsidRDefault="001B4C1F"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51B85B2" w:rsidR="00874E75" w:rsidRDefault="00990140"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6236AE8E">
              <wp:simplePos x="0" y="0"/>
              <wp:positionH relativeFrom="column">
                <wp:posOffset>-415290</wp:posOffset>
              </wp:positionH>
              <wp:positionV relativeFrom="paragraph">
                <wp:posOffset>161290</wp:posOffset>
              </wp:positionV>
              <wp:extent cx="1322705"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2705" cy="304800"/>
                      </a:xfrm>
                      <a:prstGeom prst="rect">
                        <a:avLst/>
                      </a:prstGeom>
                      <a:noFill/>
                      <a:ln w="6350">
                        <a:noFill/>
                      </a:ln>
                    </wps:spPr>
                    <wps:txbx>
                      <w:txbxContent>
                        <w:p w14:paraId="0672CCA2" w14:textId="2C1FF5DA"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margin-left:-32.7pt;margin-top:12.7pt;width:104.15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" filled="f" stroked="f" strokeweight=".5pt">
              <v:textbox>
                <w:txbxContent>
                  <w:p w14:paraId="0672CCA2" w14:textId="2C1FF5DA"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BE4E82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40B6AB6D" w:rsidR="00733BAD" w:rsidRPr="00733BAD" w:rsidRDefault="0065446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516CFF90">
              <wp:simplePos x="0" y="0"/>
              <wp:positionH relativeFrom="column">
                <wp:posOffset>-417830</wp:posOffset>
              </wp:positionH>
              <wp:positionV relativeFrom="paragraph">
                <wp:posOffset>20955</wp:posOffset>
              </wp:positionV>
              <wp:extent cx="130111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115" cy="365760"/>
                      </a:xfrm>
                      <a:prstGeom prst="rect">
                        <a:avLst/>
                      </a:prstGeom>
                      <a:noFill/>
                      <a:ln w="6350">
                        <a:noFill/>
                      </a:ln>
                    </wps:spPr>
                    <wps:txbx>
                      <w:txbxContent>
                        <w:p w14:paraId="79E62AAE" w14:textId="21AFF460" w:rsidR="00907229" w:rsidRDefault="00907229" w:rsidP="003A36AE"/>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2.9pt;margin-top:1.65pt;width:102.4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" filled="f" stroked="f" strokeweight=".5pt">
              <v:textbox>
                <w:txbxContent>
                  <w:p w14:paraId="79E62AAE" w14:textId="21AFF460" w:rsidR="00907229" w:rsidRDefault="00907229" w:rsidP="003A36AE"/>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3ADB5688">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6E87D3" w:rsidR="00E731F7" w:rsidRPr="00733BAD" w:rsidRDefault="00703E5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12C0544B">
              <wp:simplePos x="0" y="0"/>
              <wp:positionH relativeFrom="column">
                <wp:posOffset>-430530</wp:posOffset>
              </wp:positionH>
              <wp:positionV relativeFrom="paragraph">
                <wp:posOffset>20955</wp:posOffset>
              </wp:positionV>
              <wp:extent cx="1537970"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1E8D7724" w14:textId="2AA76A5C" w:rsidR="00E731F7" w:rsidRDefault="00E731F7" w:rsidP="003A36AE">
                          <w:r>
                            <w:t xml:space="preserve">Page </w:t>
                          </w:r>
                          <w:r w:rsidR="008D6FC6">
                            <w:t>2</w:t>
                          </w:r>
                          <w:r w:rsidRPr="00AE4643">
                            <w:t xml:space="preserve"> of </w:t>
                          </w:r>
                          <w:r w:rsidR="008D6FC6">
                            <w:t>2</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33.9pt;margin-top:1.65pt;width:121.1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" filled="f" stroked="f" strokeweight=".5pt">
              <v:textbox>
                <w:txbxContent>
                  <w:p w14:paraId="1E8D7724" w14:textId="2AA76A5C" w:rsidR="00E731F7" w:rsidRDefault="00E731F7" w:rsidP="003A36AE">
                    <w:r>
                      <w:t xml:space="preserve">Page </w:t>
                    </w:r>
                    <w:r w:rsidR="008D6FC6">
                      <w:t>2</w:t>
                    </w:r>
                    <w:r w:rsidRPr="00AE4643">
                      <w:t xml:space="preserve"> of </w:t>
                    </w:r>
                    <w:r w:rsidR="008D6FC6">
                      <w:t>2</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00E731F7" w:rsidRPr="00907229">
      <w:rPr>
        <w:noProof/>
      </w:rPr>
      <mc:AlternateContent>
        <mc:Choice Requires="wps">
          <w:drawing>
            <wp:anchor distT="0" distB="0" distL="114300" distR="114300" simplePos="0" relativeHeight="251695104" behindDoc="1" locked="0" layoutInCell="1" allowOverlap="1" wp14:anchorId="18C0DD18" wp14:editId="665DADE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rsidR="00E731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8F377" w14:textId="77777777" w:rsidR="001B4C1F" w:rsidRDefault="001B4C1F" w:rsidP="003A36AE">
      <w:r>
        <w:separator/>
      </w:r>
    </w:p>
  </w:footnote>
  <w:footnote w:type="continuationSeparator" w:id="0">
    <w:p w14:paraId="2F38CF6B" w14:textId="77777777" w:rsidR="001B4C1F" w:rsidRDefault="001B4C1F"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41FD75E9" w:rsidR="00DF465E" w:rsidRPr="00671722" w:rsidRDefault="004922D9" w:rsidP="00DE7F85">
    <w:pPr>
      <w:pStyle w:val="Eyebrow"/>
      <w:spacing w:after="360"/>
    </w:pPr>
    <w:r>
      <w:rPr>
        <w:noProof/>
      </w:rPr>
      <w:drawing>
        <wp:anchor distT="0" distB="0" distL="114300" distR="114300" simplePos="0" relativeHeight="251688960" behindDoc="1" locked="0" layoutInCell="1" allowOverlap="1" wp14:anchorId="2A7B24BF" wp14:editId="4ED0A240">
          <wp:simplePos x="0" y="0"/>
          <wp:positionH relativeFrom="column">
            <wp:posOffset>5095240</wp:posOffset>
          </wp:positionH>
          <wp:positionV relativeFrom="paragraph">
            <wp:posOffset>-130138</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48D1E7B8" w:rsidR="0004361A" w:rsidRPr="001652DE" w:rsidRDefault="009154A1" w:rsidP="003A36AE">
    <w:pPr>
      <w:pStyle w:val="Heading1"/>
      <w:ind w:left="900"/>
      <w:rPr>
        <w:rFonts w:ascii="Raleway ExtraLight" w:hAnsi="Raleway ExtraLight"/>
        <w:b w:val="0"/>
        <w:bCs w:val="0"/>
        <w:sz w:val="33"/>
        <w:szCs w:val="33"/>
      </w:rPr>
    </w:pPr>
    <w:r>
      <w:t>T</w:t>
    </w:r>
    <w:r w:rsidRPr="002D300A">
      <w:t>he Things They Carried</w:t>
    </w:r>
    <w:r w:rsidR="00863222" w:rsidRPr="00402F42">
      <w:rPr>
        <w:rFonts w:ascii="Raleway ExtraLight" w:hAnsi="Raleway ExtraLight" w:cstheme="majorHAnsi"/>
        <w:b w:val="0"/>
        <w:bCs w:val="0"/>
        <w:sz w:val="33"/>
        <w:szCs w:val="33"/>
      </w:rPr>
      <w:t xml:space="preserve"> </w:t>
    </w:r>
    <w:r w:rsidR="00D3448A" w:rsidRPr="00D3448A">
      <w:rPr>
        <w:rFonts w:ascii="Raleway ExtraLight" w:hAnsi="Raleway ExtraLight"/>
        <w:b w:val="0"/>
        <w:bCs w:val="0"/>
      </w:rPr>
      <w:t>How Sentence Length Contributes to Meaning</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0F5451ED"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B5B82"/>
    <w:multiLevelType w:val="hybridMultilevel"/>
    <w:tmpl w:val="D21AB5CE"/>
    <w:lvl w:ilvl="0" w:tplc="5644D4B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E9B1CD5"/>
    <w:multiLevelType w:val="hybridMultilevel"/>
    <w:tmpl w:val="B6DA44DE"/>
    <w:lvl w:ilvl="0" w:tplc="74542EB4">
      <w:start w:val="1"/>
      <w:numFmt w:val="decimal"/>
      <w:lvlText w:val="%1."/>
      <w:lvlJc w:val="left"/>
      <w:pPr>
        <w:ind w:left="360" w:hanging="360"/>
      </w:pPr>
      <w:rPr>
        <w:rFonts w:ascii="Raleway" w:hAnsi="Raleway"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BE3826"/>
    <w:multiLevelType w:val="hybridMultilevel"/>
    <w:tmpl w:val="71506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2FC4"/>
    <w:rsid w:val="0005749A"/>
    <w:rsid w:val="0005754A"/>
    <w:rsid w:val="00057D6B"/>
    <w:rsid w:val="00062BCE"/>
    <w:rsid w:val="0006439A"/>
    <w:rsid w:val="000651DA"/>
    <w:rsid w:val="00066383"/>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B69CB"/>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1E22"/>
    <w:rsid w:val="00135A8E"/>
    <w:rsid w:val="00137040"/>
    <w:rsid w:val="00151D47"/>
    <w:rsid w:val="001523BB"/>
    <w:rsid w:val="00153926"/>
    <w:rsid w:val="00154F6D"/>
    <w:rsid w:val="001620A3"/>
    <w:rsid w:val="001652DE"/>
    <w:rsid w:val="001678DD"/>
    <w:rsid w:val="00173B85"/>
    <w:rsid w:val="00180844"/>
    <w:rsid w:val="0018213B"/>
    <w:rsid w:val="00184F25"/>
    <w:rsid w:val="00185466"/>
    <w:rsid w:val="0018585F"/>
    <w:rsid w:val="00187BD9"/>
    <w:rsid w:val="00192D7F"/>
    <w:rsid w:val="001936CE"/>
    <w:rsid w:val="001A0D75"/>
    <w:rsid w:val="001A1463"/>
    <w:rsid w:val="001A6B1F"/>
    <w:rsid w:val="001B0E16"/>
    <w:rsid w:val="001B35D8"/>
    <w:rsid w:val="001B4668"/>
    <w:rsid w:val="001B4C1F"/>
    <w:rsid w:val="001C2BA2"/>
    <w:rsid w:val="001C6199"/>
    <w:rsid w:val="001D5BEF"/>
    <w:rsid w:val="001D709D"/>
    <w:rsid w:val="001E0F97"/>
    <w:rsid w:val="001E2654"/>
    <w:rsid w:val="001E2D81"/>
    <w:rsid w:val="001E497A"/>
    <w:rsid w:val="001E6B47"/>
    <w:rsid w:val="001E7BE6"/>
    <w:rsid w:val="001F5953"/>
    <w:rsid w:val="001F5B66"/>
    <w:rsid w:val="002050EB"/>
    <w:rsid w:val="0021275E"/>
    <w:rsid w:val="00212E17"/>
    <w:rsid w:val="00212F82"/>
    <w:rsid w:val="00213DEE"/>
    <w:rsid w:val="002143A0"/>
    <w:rsid w:val="00216092"/>
    <w:rsid w:val="00217342"/>
    <w:rsid w:val="002213E9"/>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0AF"/>
    <w:rsid w:val="00273244"/>
    <w:rsid w:val="00273695"/>
    <w:rsid w:val="00277BA8"/>
    <w:rsid w:val="002852D5"/>
    <w:rsid w:val="0028569E"/>
    <w:rsid w:val="00285977"/>
    <w:rsid w:val="00286419"/>
    <w:rsid w:val="00290A1E"/>
    <w:rsid w:val="002919CE"/>
    <w:rsid w:val="002923EE"/>
    <w:rsid w:val="00292C1E"/>
    <w:rsid w:val="00292EDB"/>
    <w:rsid w:val="00293E7B"/>
    <w:rsid w:val="002A5B2E"/>
    <w:rsid w:val="002A5F6B"/>
    <w:rsid w:val="002B072A"/>
    <w:rsid w:val="002B527D"/>
    <w:rsid w:val="002C3FFB"/>
    <w:rsid w:val="002C45B8"/>
    <w:rsid w:val="002C58CD"/>
    <w:rsid w:val="002C7F85"/>
    <w:rsid w:val="002E69FF"/>
    <w:rsid w:val="002E708D"/>
    <w:rsid w:val="002F06C6"/>
    <w:rsid w:val="002F0C0B"/>
    <w:rsid w:val="002F1689"/>
    <w:rsid w:val="002F2B4C"/>
    <w:rsid w:val="00306474"/>
    <w:rsid w:val="00306D35"/>
    <w:rsid w:val="00307BDA"/>
    <w:rsid w:val="00310E8B"/>
    <w:rsid w:val="00312D5A"/>
    <w:rsid w:val="003220F1"/>
    <w:rsid w:val="00326287"/>
    <w:rsid w:val="00334662"/>
    <w:rsid w:val="00335905"/>
    <w:rsid w:val="00337875"/>
    <w:rsid w:val="00343CAD"/>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3E6423"/>
    <w:rsid w:val="00400DA7"/>
    <w:rsid w:val="00402F42"/>
    <w:rsid w:val="00403CC8"/>
    <w:rsid w:val="00404BE3"/>
    <w:rsid w:val="00406073"/>
    <w:rsid w:val="004072BE"/>
    <w:rsid w:val="00410E1C"/>
    <w:rsid w:val="00411AFC"/>
    <w:rsid w:val="00414DD7"/>
    <w:rsid w:val="004376C1"/>
    <w:rsid w:val="004401A5"/>
    <w:rsid w:val="00441F48"/>
    <w:rsid w:val="004454DD"/>
    <w:rsid w:val="004500FA"/>
    <w:rsid w:val="00453832"/>
    <w:rsid w:val="00457964"/>
    <w:rsid w:val="00457D50"/>
    <w:rsid w:val="00476008"/>
    <w:rsid w:val="00477B46"/>
    <w:rsid w:val="004828E6"/>
    <w:rsid w:val="004848E5"/>
    <w:rsid w:val="004916AE"/>
    <w:rsid w:val="004922D9"/>
    <w:rsid w:val="00495A9D"/>
    <w:rsid w:val="004A10E8"/>
    <w:rsid w:val="004B6FBE"/>
    <w:rsid w:val="004D121F"/>
    <w:rsid w:val="004D2949"/>
    <w:rsid w:val="004D3F9A"/>
    <w:rsid w:val="004D418D"/>
    <w:rsid w:val="004D4CBB"/>
    <w:rsid w:val="004F3489"/>
    <w:rsid w:val="004F4516"/>
    <w:rsid w:val="004F52DD"/>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94873"/>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07A9"/>
    <w:rsid w:val="00642076"/>
    <w:rsid w:val="00642395"/>
    <w:rsid w:val="0064417D"/>
    <w:rsid w:val="00644B81"/>
    <w:rsid w:val="006538B4"/>
    <w:rsid w:val="00654465"/>
    <w:rsid w:val="006618FD"/>
    <w:rsid w:val="00671722"/>
    <w:rsid w:val="00671D77"/>
    <w:rsid w:val="00672957"/>
    <w:rsid w:val="006736C1"/>
    <w:rsid w:val="00675B49"/>
    <w:rsid w:val="00676571"/>
    <w:rsid w:val="0068263A"/>
    <w:rsid w:val="006843E7"/>
    <w:rsid w:val="006852BA"/>
    <w:rsid w:val="0069555B"/>
    <w:rsid w:val="006A4C67"/>
    <w:rsid w:val="006A50A1"/>
    <w:rsid w:val="006A7A8D"/>
    <w:rsid w:val="006B42D0"/>
    <w:rsid w:val="006B4A64"/>
    <w:rsid w:val="006C01A8"/>
    <w:rsid w:val="006C06D6"/>
    <w:rsid w:val="006C40A9"/>
    <w:rsid w:val="006E3455"/>
    <w:rsid w:val="006F03C0"/>
    <w:rsid w:val="006F0FAA"/>
    <w:rsid w:val="006F1C09"/>
    <w:rsid w:val="006F51CC"/>
    <w:rsid w:val="00701090"/>
    <w:rsid w:val="00703E57"/>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2122"/>
    <w:rsid w:val="00753EE6"/>
    <w:rsid w:val="007644A8"/>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0D3F"/>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8F6"/>
    <w:rsid w:val="00893CEA"/>
    <w:rsid w:val="00896D20"/>
    <w:rsid w:val="008A36AC"/>
    <w:rsid w:val="008B0168"/>
    <w:rsid w:val="008B267D"/>
    <w:rsid w:val="008C0691"/>
    <w:rsid w:val="008C5B7C"/>
    <w:rsid w:val="008C5BE7"/>
    <w:rsid w:val="008C6196"/>
    <w:rsid w:val="008D5B6E"/>
    <w:rsid w:val="008D6FC6"/>
    <w:rsid w:val="008E7528"/>
    <w:rsid w:val="008F3D9F"/>
    <w:rsid w:val="008F46B2"/>
    <w:rsid w:val="009007C4"/>
    <w:rsid w:val="00901050"/>
    <w:rsid w:val="00903146"/>
    <w:rsid w:val="009048E1"/>
    <w:rsid w:val="00907229"/>
    <w:rsid w:val="009078A5"/>
    <w:rsid w:val="00912F48"/>
    <w:rsid w:val="009154A1"/>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852AE"/>
    <w:rsid w:val="00990140"/>
    <w:rsid w:val="00990652"/>
    <w:rsid w:val="009947DC"/>
    <w:rsid w:val="00995D12"/>
    <w:rsid w:val="009973EA"/>
    <w:rsid w:val="00997E60"/>
    <w:rsid w:val="009A4A8C"/>
    <w:rsid w:val="009A5F08"/>
    <w:rsid w:val="009B19D5"/>
    <w:rsid w:val="009B3C08"/>
    <w:rsid w:val="009B7372"/>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97A87"/>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4FF"/>
    <w:rsid w:val="00BE797F"/>
    <w:rsid w:val="00BF1B6E"/>
    <w:rsid w:val="00BF275D"/>
    <w:rsid w:val="00BF2C24"/>
    <w:rsid w:val="00BF7860"/>
    <w:rsid w:val="00C02318"/>
    <w:rsid w:val="00C11977"/>
    <w:rsid w:val="00C14333"/>
    <w:rsid w:val="00C15715"/>
    <w:rsid w:val="00C174A5"/>
    <w:rsid w:val="00C23C64"/>
    <w:rsid w:val="00C407E9"/>
    <w:rsid w:val="00C41C0E"/>
    <w:rsid w:val="00C507AB"/>
    <w:rsid w:val="00C613D8"/>
    <w:rsid w:val="00C638EF"/>
    <w:rsid w:val="00C705F0"/>
    <w:rsid w:val="00C810C3"/>
    <w:rsid w:val="00C81480"/>
    <w:rsid w:val="00C823FA"/>
    <w:rsid w:val="00C8353A"/>
    <w:rsid w:val="00C84B19"/>
    <w:rsid w:val="00C85AAD"/>
    <w:rsid w:val="00C968FA"/>
    <w:rsid w:val="00CA0E42"/>
    <w:rsid w:val="00CA1345"/>
    <w:rsid w:val="00CA5B3C"/>
    <w:rsid w:val="00CC2CA1"/>
    <w:rsid w:val="00CC3EA7"/>
    <w:rsid w:val="00CC60A0"/>
    <w:rsid w:val="00CC7C26"/>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448A"/>
    <w:rsid w:val="00D35969"/>
    <w:rsid w:val="00D36EB2"/>
    <w:rsid w:val="00D407B8"/>
    <w:rsid w:val="00D40A8A"/>
    <w:rsid w:val="00D41F85"/>
    <w:rsid w:val="00D421E5"/>
    <w:rsid w:val="00D42F43"/>
    <w:rsid w:val="00D44DA7"/>
    <w:rsid w:val="00D460CB"/>
    <w:rsid w:val="00D47AAA"/>
    <w:rsid w:val="00D5217E"/>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D3565"/>
    <w:rsid w:val="00DE0112"/>
    <w:rsid w:val="00DE2AD3"/>
    <w:rsid w:val="00DE7F85"/>
    <w:rsid w:val="00DF33CE"/>
    <w:rsid w:val="00DF465E"/>
    <w:rsid w:val="00E008A5"/>
    <w:rsid w:val="00E02442"/>
    <w:rsid w:val="00E10BF5"/>
    <w:rsid w:val="00E203DA"/>
    <w:rsid w:val="00E21F44"/>
    <w:rsid w:val="00E22530"/>
    <w:rsid w:val="00E2377C"/>
    <w:rsid w:val="00E254E2"/>
    <w:rsid w:val="00E32ECA"/>
    <w:rsid w:val="00E3452A"/>
    <w:rsid w:val="00E4458A"/>
    <w:rsid w:val="00E45C3F"/>
    <w:rsid w:val="00E5095A"/>
    <w:rsid w:val="00E572D6"/>
    <w:rsid w:val="00E574D8"/>
    <w:rsid w:val="00E7012D"/>
    <w:rsid w:val="00E7090A"/>
    <w:rsid w:val="00E71A52"/>
    <w:rsid w:val="00E72D6D"/>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0B6"/>
    <w:rsid w:val="00F9276B"/>
    <w:rsid w:val="00F944C7"/>
    <w:rsid w:val="00F95DF0"/>
    <w:rsid w:val="00FA2D94"/>
    <w:rsid w:val="00FA35E7"/>
    <w:rsid w:val="00FA3AB2"/>
    <w:rsid w:val="00FA4E87"/>
    <w:rsid w:val="00FB705F"/>
    <w:rsid w:val="00FC1D12"/>
    <w:rsid w:val="00FC60CB"/>
    <w:rsid w:val="00FD062E"/>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wrap="around"/>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3E6423"/>
    <w:pPr>
      <w:framePr w:hSpace="180" w:wrap="around" w:vAnchor="text" w:hAnchor="margin" w:y="22"/>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2F06C6"/>
    <w:pPr>
      <w:spacing w:line="276" w:lineRule="auto"/>
    </w:pPr>
    <w:rPr>
      <w:rFonts w:ascii="Literata Book" w:hAnsi="Literata Book" w:cs="TektonPro-Regular"/>
      <w:i/>
      <w:iCs/>
      <w:color w:val="147ACD"/>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1E22"/>
    <w:rPr>
      <w:b/>
      <w:bCs/>
      <w:sz w:val="20"/>
      <w:szCs w:val="20"/>
      <w:lang w:val="en-GB"/>
    </w:rPr>
  </w:style>
  <w:style w:type="character" w:customStyle="1" w:styleId="CommentSubjectChar">
    <w:name w:val="Comment Subject Char"/>
    <w:basedOn w:val="CommentTextChar"/>
    <w:link w:val="CommentSubject"/>
    <w:uiPriority w:val="99"/>
    <w:semiHidden/>
    <w:rsid w:val="00131E22"/>
    <w:rPr>
      <w:b/>
      <w:bCs/>
      <w:sz w:val="20"/>
      <w:szCs w:val="20"/>
      <w:lang w:val="en-GB"/>
    </w:rPr>
  </w:style>
  <w:style w:type="paragraph" w:styleId="ListParagraph">
    <w:name w:val="List Paragraph"/>
    <w:basedOn w:val="Normal"/>
    <w:uiPriority w:val="34"/>
    <w:qFormat/>
    <w:rsid w:val="00D52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0A6862-FD54-4720-BD55-AF7D7E038CCF}"/>
</file>

<file path=customXml/itemProps2.xml><?xml version="1.0" encoding="utf-8"?>
<ds:datastoreItem xmlns:ds="http://schemas.openxmlformats.org/officeDocument/2006/customXml" ds:itemID="{89C41193-E0BE-4439-BADA-CE190C102AD3}"/>
</file>

<file path=customXml/itemProps3.xml><?xml version="1.0" encoding="utf-8"?>
<ds:datastoreItem xmlns:ds="http://schemas.openxmlformats.org/officeDocument/2006/customXml" ds:itemID="{39FFC681-1EFB-44A8-96C7-718E8A701005}"/>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2019-10-27T18:22:00Z</cp:lastPrinted>
  <dcterms:created xsi:type="dcterms:W3CDTF">2019-10-27T18:22:00Z</dcterms:created>
  <dcterms:modified xsi:type="dcterms:W3CDTF">2019-10-27T18:23:00Z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